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Biochemistry Incubator Series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hAnsi="Arial" w:eastAsia="Arial" w:cs="Arial"/>
          <w:b w:val="0"/>
          <w:bCs w:val="0"/>
          <w:i w:val="0"/>
          <w:iCs w:val="0"/>
          <w:caps w:val="0"/>
          <w:smallCaps w:val="0"/>
          <w:strike w:val="0"/>
          <w:dstrike w:val="0"/>
          <w:outline w:val="0"/>
          <w:color w:val="181818"/>
          <w:spacing w:val="0"/>
          <w:w w:val="100"/>
          <w:kern w:val="0"/>
          <w:position w:val="0"/>
          <w:sz w:val="24"/>
          <w:szCs w:val="24"/>
          <w:u w:val="none" w:color="auto"/>
          <w:lang w:val="en-US"/>
        </w:rPr>
        <w:pict>
          <v:shape id="officeArt object" o:spid="_x0000_s1026" type="#_x0000_t75" style="height:319pt;width:2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Incubators are widely used in culture and preservation of bacteria, fungi, microorganisms and tissue, water quality analysis, BOD tests, breeding tests, and plant cultivation.It's a important laboratory test equipment used by sectors like biology, genetic engineering, medicine, epidemic prevention, environmental protection, agriculture, forestry, animal husbandry in research institutions like universities, production units or departments.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 ------------------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Electrothermal Incubators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hAnsi="Arial" w:eastAsia="Arial" w:cs="Arial"/>
          <w:b w:val="0"/>
          <w:bCs w:val="0"/>
          <w:i w:val="0"/>
          <w:iCs w:val="0"/>
          <w:caps w:val="0"/>
          <w:smallCaps w:val="0"/>
          <w:strike w:val="0"/>
          <w:dstrike w:val="0"/>
          <w:outline w:val="0"/>
          <w:color w:val="181818"/>
          <w:spacing w:val="0"/>
          <w:w w:val="100"/>
          <w:kern w:val="0"/>
          <w:position w:val="0"/>
          <w:sz w:val="24"/>
          <w:szCs w:val="24"/>
          <w:u w:val="none" w:color="auto"/>
          <w:lang w:val="en-US"/>
        </w:rPr>
        <w:pict>
          <v:shape id="officeArt object" o:spid="_x0000_s1027" type="#_x0000_t75" style="height:271pt;width:186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 xml:space="preserve">Execution and meet the standard: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Uses: Used in medicine, agriculture, and environmental protection departments for  cell and bacterial culture as well as water quality BOD.</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Features: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Use of man-machine dialogue, press the arrow keys to manually input parameters, convenient and simple settings,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Simultaneously display the set temperature and measured temperature;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27L-250L various sizes available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Overheat protection, improved reliability and safety;</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PlD microcomputer control, with white-tuning PID function, ensure that the equipment under all operating conditions to achieve the best temperature accuracy;</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Convenient linear compensation function, avoid the error between display temperature and actual temperature values;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Unique assembly design, more reasonable casing structure;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Equipped with a large rectangular viewing window.Everything inside the box status can be viewed at a glance;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Heat preservation at set time when detected that the measuring temperature has reached the set temperature.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Модель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DHP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300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360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420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500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600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Температурный диапазон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R.T + 5 ~ 60 </w:t>
      </w:r>
      <w:r>
        <w:rPr>
          <w:rFonts w:hint="default" w:hAns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Нестабильность температуры</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rPr>
        <w:t xml:space="preserve">0.5 </w:t>
      </w:r>
      <w:r>
        <w:rPr>
          <w:rFonts w:hint="default" w:hAns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Отклонения температуры</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w:t>
      </w:r>
      <w:r>
        <w:rPr>
          <w:rFonts w:ascii="Arial"/>
          <w:color w:val="181818"/>
          <w:sz w:val="24"/>
          <w:szCs w:val="24"/>
        </w:rPr>
        <w:t xml:space="preserve">2% </w:t>
      </w:r>
      <w:r>
        <w:rPr>
          <w:rFonts w:hint="default" w:hAns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Внутренний размер </w:t>
      </w:r>
      <w:r>
        <w:rPr>
          <w:rFonts w:ascii="Arial"/>
          <w:color w:val="181818"/>
          <w:sz w:val="24"/>
          <w:szCs w:val="24"/>
        </w:rPr>
        <w:t>(</w:t>
      </w:r>
      <w:r>
        <w:rPr>
          <w:rFonts w:hint="default" w:hAnsi="Arial"/>
          <w:color w:val="181818"/>
          <w:sz w:val="24"/>
          <w:szCs w:val="24"/>
          <w:lang/>
        </w:rPr>
        <w:t>мм</w:t>
      </w:r>
      <w:r>
        <w:rPr>
          <w:rFonts w:ascii="Arial"/>
          <w:color w:val="181818"/>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300 </w:t>
      </w:r>
      <w:r>
        <w:rPr>
          <w:rFonts w:hint="default" w:hAnsi="Arial"/>
          <w:color w:val="181818"/>
          <w:sz w:val="24"/>
          <w:szCs w:val="24"/>
        </w:rPr>
        <w:t xml:space="preserve">× </w:t>
      </w:r>
      <w:r>
        <w:rPr>
          <w:rFonts w:ascii="Arial"/>
          <w:color w:val="181818"/>
          <w:sz w:val="24"/>
          <w:szCs w:val="24"/>
        </w:rPr>
        <w:t xml:space="preserve">300 </w:t>
      </w:r>
      <w:r>
        <w:rPr>
          <w:rFonts w:hint="default" w:hAnsi="Arial"/>
          <w:color w:val="181818"/>
          <w:sz w:val="24"/>
          <w:szCs w:val="24"/>
        </w:rPr>
        <w:t xml:space="preserve">× </w:t>
      </w:r>
      <w:r>
        <w:rPr>
          <w:rFonts w:ascii="Arial"/>
          <w:color w:val="181818"/>
          <w:sz w:val="24"/>
          <w:szCs w:val="24"/>
        </w:rPr>
        <w:t xml:space="preserve">360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360 </w:t>
      </w:r>
      <w:r>
        <w:rPr>
          <w:rFonts w:hint="default" w:hAnsi="Arial"/>
          <w:color w:val="181818"/>
          <w:sz w:val="24"/>
          <w:szCs w:val="24"/>
        </w:rPr>
        <w:t xml:space="preserve">× </w:t>
      </w:r>
      <w:r>
        <w:rPr>
          <w:rFonts w:ascii="Arial"/>
          <w:color w:val="181818"/>
          <w:sz w:val="24"/>
          <w:szCs w:val="24"/>
        </w:rPr>
        <w:t xml:space="preserve">360 </w:t>
      </w:r>
      <w:r>
        <w:rPr>
          <w:rFonts w:hint="default" w:hAnsi="Arial"/>
          <w:color w:val="181818"/>
          <w:sz w:val="24"/>
          <w:szCs w:val="24"/>
        </w:rPr>
        <w:t xml:space="preserve">× </w:t>
      </w:r>
      <w:r>
        <w:rPr>
          <w:rFonts w:ascii="Arial"/>
          <w:color w:val="181818"/>
          <w:sz w:val="24"/>
          <w:szCs w:val="24"/>
        </w:rPr>
        <w:t xml:space="preserve">420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420 </w:t>
      </w:r>
      <w:r>
        <w:rPr>
          <w:rFonts w:hint="default" w:hAnsi="Arial"/>
          <w:color w:val="181818"/>
          <w:sz w:val="24"/>
          <w:szCs w:val="24"/>
        </w:rPr>
        <w:t xml:space="preserve">× </w:t>
      </w:r>
      <w:r>
        <w:rPr>
          <w:rFonts w:ascii="Arial"/>
          <w:color w:val="181818"/>
          <w:sz w:val="24"/>
          <w:szCs w:val="24"/>
        </w:rPr>
        <w:t xml:space="preserve">420 </w:t>
      </w:r>
      <w:r>
        <w:rPr>
          <w:rFonts w:hint="default" w:hAnsi="Arial"/>
          <w:color w:val="181818"/>
          <w:sz w:val="24"/>
          <w:szCs w:val="24"/>
        </w:rPr>
        <w:t xml:space="preserve">× </w:t>
      </w:r>
      <w:r>
        <w:rPr>
          <w:rFonts w:ascii="Arial"/>
          <w:color w:val="181818"/>
          <w:sz w:val="24"/>
          <w:szCs w:val="24"/>
        </w:rPr>
        <w:t xml:space="preserve">500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500 </w:t>
      </w:r>
      <w:r>
        <w:rPr>
          <w:rFonts w:hint="default" w:hAnsi="Arial"/>
          <w:color w:val="181818"/>
          <w:sz w:val="24"/>
          <w:szCs w:val="24"/>
        </w:rPr>
        <w:t xml:space="preserve">× </w:t>
      </w:r>
      <w:r>
        <w:rPr>
          <w:rFonts w:ascii="Arial"/>
          <w:color w:val="181818"/>
          <w:sz w:val="24"/>
          <w:szCs w:val="24"/>
        </w:rPr>
        <w:t xml:space="preserve">500 </w:t>
      </w:r>
      <w:r>
        <w:rPr>
          <w:rFonts w:hint="default" w:hAnsi="Arial"/>
          <w:color w:val="181818"/>
          <w:sz w:val="24"/>
          <w:szCs w:val="24"/>
        </w:rPr>
        <w:t xml:space="preserve">× </w:t>
      </w:r>
      <w:r>
        <w:rPr>
          <w:rFonts w:ascii="Arial"/>
          <w:color w:val="181818"/>
          <w:sz w:val="24"/>
          <w:szCs w:val="24"/>
        </w:rPr>
        <w:t xml:space="preserve">600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600 </w:t>
      </w:r>
      <w:r>
        <w:rPr>
          <w:rFonts w:hint="default" w:hAnsi="Arial"/>
          <w:color w:val="181818"/>
          <w:sz w:val="24"/>
          <w:szCs w:val="24"/>
        </w:rPr>
        <w:t xml:space="preserve">× </w:t>
      </w:r>
      <w:r>
        <w:rPr>
          <w:rFonts w:ascii="Arial"/>
          <w:color w:val="181818"/>
          <w:sz w:val="24"/>
          <w:szCs w:val="24"/>
        </w:rPr>
        <w:t xml:space="preserve">600 </w:t>
      </w:r>
      <w:r>
        <w:rPr>
          <w:rFonts w:hint="default" w:hAnsi="Arial"/>
          <w:color w:val="181818"/>
          <w:sz w:val="24"/>
          <w:szCs w:val="24"/>
        </w:rPr>
        <w:t xml:space="preserve">× </w:t>
      </w:r>
      <w:r>
        <w:rPr>
          <w:rFonts w:ascii="Arial"/>
          <w:color w:val="181818"/>
          <w:sz w:val="24"/>
          <w:szCs w:val="24"/>
        </w:rPr>
        <w:t xml:space="preserve">700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Внешний размер </w:t>
      </w:r>
      <w:r>
        <w:rPr>
          <w:rFonts w:ascii="Arial"/>
          <w:color w:val="181818"/>
          <w:sz w:val="24"/>
          <w:szCs w:val="24"/>
        </w:rPr>
        <w:t>(</w:t>
      </w:r>
      <w:r>
        <w:rPr>
          <w:rFonts w:hint="default" w:hAnsi="Arial"/>
          <w:color w:val="181818"/>
          <w:sz w:val="24"/>
          <w:szCs w:val="24"/>
          <w:lang/>
        </w:rPr>
        <w:t>мм</w:t>
      </w:r>
      <w:r>
        <w:rPr>
          <w:rFonts w:ascii="Arial"/>
          <w:color w:val="181818"/>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415 </w:t>
      </w:r>
      <w:r>
        <w:rPr>
          <w:rFonts w:hint="default" w:hAnsi="Arial"/>
          <w:color w:val="181818"/>
          <w:sz w:val="24"/>
          <w:szCs w:val="24"/>
        </w:rPr>
        <w:t xml:space="preserve">× </w:t>
      </w:r>
      <w:r>
        <w:rPr>
          <w:rFonts w:ascii="Arial"/>
          <w:color w:val="181818"/>
          <w:sz w:val="24"/>
          <w:szCs w:val="24"/>
        </w:rPr>
        <w:t xml:space="preserve">380 </w:t>
      </w:r>
      <w:r>
        <w:rPr>
          <w:rFonts w:hint="default" w:hAnsi="Arial"/>
          <w:color w:val="181818"/>
          <w:sz w:val="24"/>
          <w:szCs w:val="24"/>
        </w:rPr>
        <w:t xml:space="preserve">× </w:t>
      </w:r>
      <w:r>
        <w:rPr>
          <w:rFonts w:ascii="Arial"/>
          <w:color w:val="181818"/>
          <w:sz w:val="24"/>
          <w:szCs w:val="24"/>
        </w:rPr>
        <w:t xml:space="preserve">700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475 </w:t>
      </w:r>
      <w:r>
        <w:rPr>
          <w:rFonts w:hint="default" w:hAnsi="Arial"/>
          <w:color w:val="181818"/>
          <w:sz w:val="24"/>
          <w:szCs w:val="24"/>
        </w:rPr>
        <w:t xml:space="preserve">× </w:t>
      </w:r>
      <w:r>
        <w:rPr>
          <w:rFonts w:ascii="Arial"/>
          <w:color w:val="181818"/>
          <w:sz w:val="24"/>
          <w:szCs w:val="24"/>
        </w:rPr>
        <w:t xml:space="preserve">440 </w:t>
      </w:r>
      <w:r>
        <w:rPr>
          <w:rFonts w:hint="default" w:hAnsi="Arial"/>
          <w:color w:val="181818"/>
          <w:sz w:val="24"/>
          <w:szCs w:val="24"/>
        </w:rPr>
        <w:t xml:space="preserve">× </w:t>
      </w:r>
      <w:r>
        <w:rPr>
          <w:rFonts w:ascii="Arial"/>
          <w:color w:val="181818"/>
          <w:sz w:val="24"/>
          <w:szCs w:val="24"/>
        </w:rPr>
        <w:t xml:space="preserve">760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535 </w:t>
      </w:r>
      <w:r>
        <w:rPr>
          <w:rFonts w:hint="default" w:hAnsi="Arial"/>
          <w:color w:val="181818"/>
          <w:sz w:val="24"/>
          <w:szCs w:val="24"/>
        </w:rPr>
        <w:t xml:space="preserve">× </w:t>
      </w:r>
      <w:r>
        <w:rPr>
          <w:rFonts w:ascii="Arial"/>
          <w:color w:val="181818"/>
          <w:sz w:val="24"/>
          <w:szCs w:val="24"/>
        </w:rPr>
        <w:t xml:space="preserve">500 </w:t>
      </w:r>
      <w:r>
        <w:rPr>
          <w:rFonts w:hint="default" w:hAnsi="Arial"/>
          <w:color w:val="181818"/>
          <w:sz w:val="24"/>
          <w:szCs w:val="24"/>
        </w:rPr>
        <w:t xml:space="preserve">× </w:t>
      </w:r>
      <w:r>
        <w:rPr>
          <w:rFonts w:ascii="Arial"/>
          <w:color w:val="181818"/>
          <w:sz w:val="24"/>
          <w:szCs w:val="24"/>
        </w:rPr>
        <w:t xml:space="preserve">840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61 5 </w:t>
      </w:r>
      <w:r>
        <w:rPr>
          <w:rFonts w:hint="default" w:hAnsi="Arial"/>
          <w:color w:val="181818"/>
          <w:sz w:val="24"/>
          <w:szCs w:val="24"/>
        </w:rPr>
        <w:t xml:space="preserve">× </w:t>
      </w:r>
      <w:r>
        <w:rPr>
          <w:rFonts w:ascii="Arial"/>
          <w:color w:val="181818"/>
          <w:sz w:val="24"/>
          <w:szCs w:val="24"/>
        </w:rPr>
        <w:t xml:space="preserve">580 </w:t>
      </w:r>
      <w:r>
        <w:rPr>
          <w:rFonts w:hint="default" w:hAnsi="Arial"/>
          <w:color w:val="181818"/>
          <w:sz w:val="24"/>
          <w:szCs w:val="24"/>
        </w:rPr>
        <w:t xml:space="preserve">× </w:t>
      </w:r>
      <w:r>
        <w:rPr>
          <w:rFonts w:ascii="Arial"/>
          <w:color w:val="181818"/>
          <w:sz w:val="24"/>
          <w:szCs w:val="24"/>
        </w:rPr>
        <w:t xml:space="preserve">960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735 </w:t>
      </w:r>
      <w:r>
        <w:rPr>
          <w:rFonts w:hint="default" w:hAnsi="Arial"/>
          <w:color w:val="181818"/>
          <w:sz w:val="24"/>
          <w:szCs w:val="24"/>
        </w:rPr>
        <w:t xml:space="preserve">× </w:t>
      </w:r>
      <w:r>
        <w:rPr>
          <w:rFonts w:ascii="Arial"/>
          <w:color w:val="181818"/>
          <w:sz w:val="24"/>
          <w:szCs w:val="24"/>
        </w:rPr>
        <w:t xml:space="preserve">700 </w:t>
      </w:r>
      <w:r>
        <w:rPr>
          <w:rFonts w:hint="default" w:hAnsi="Arial"/>
          <w:color w:val="181818"/>
          <w:sz w:val="24"/>
          <w:szCs w:val="24"/>
        </w:rPr>
        <w:t xml:space="preserve">× </w:t>
      </w:r>
      <w:r>
        <w:rPr>
          <w:rFonts w:ascii="Arial"/>
          <w:color w:val="181818"/>
          <w:sz w:val="24"/>
          <w:szCs w:val="24"/>
        </w:rPr>
        <w:t xml:space="preserve">1090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Объем камеры</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27</w:t>
      </w:r>
      <w:r>
        <w:rPr>
          <w:rFonts w:hint="default" w:hAnsi="Arial"/>
          <w:color w:val="181818"/>
          <w:sz w:val="24"/>
          <w:szCs w:val="24"/>
        </w:rPr>
        <w:t xml:space="preserve">л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54</w:t>
      </w:r>
      <w:r>
        <w:rPr>
          <w:rFonts w:hint="default" w:hAnsi="Arial"/>
          <w:color w:val="181818"/>
          <w:sz w:val="24"/>
          <w:szCs w:val="24"/>
        </w:rPr>
        <w:t xml:space="preserve">л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88</w:t>
      </w:r>
      <w:r>
        <w:rPr>
          <w:rFonts w:hint="default" w:hAnsi="Arial"/>
          <w:color w:val="181818"/>
          <w:sz w:val="24"/>
          <w:szCs w:val="24"/>
        </w:rPr>
        <w:t xml:space="preserve">л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150</w:t>
      </w:r>
      <w:r>
        <w:rPr>
          <w:rFonts w:hint="default" w:hAnsi="Arial"/>
          <w:color w:val="181818"/>
          <w:sz w:val="24"/>
          <w:szCs w:val="24"/>
        </w:rPr>
        <w:t xml:space="preserve">л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250</w:t>
      </w:r>
      <w:r>
        <w:rPr>
          <w:rFonts w:hint="default" w:hAnsi="Arial"/>
          <w:color w:val="181818"/>
          <w:sz w:val="24"/>
          <w:szCs w:val="24"/>
        </w:rPr>
        <w:t>л</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Примечание</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Внутренние размеры и внешние размеры показаны как </w:t>
      </w:r>
      <w:r>
        <w:rPr>
          <w:rFonts w:ascii="Arial"/>
          <w:color w:val="181818"/>
          <w:sz w:val="24"/>
          <w:szCs w:val="24"/>
        </w:rPr>
        <w:t>(</w:t>
      </w:r>
      <w:r>
        <w:rPr>
          <w:rFonts w:hint="default" w:hAnsi="Arial"/>
          <w:color w:val="181818"/>
          <w:sz w:val="24"/>
          <w:szCs w:val="24"/>
        </w:rPr>
        <w:t xml:space="preserve">Ш </w:t>
      </w:r>
      <w:r>
        <w:rPr>
          <w:rFonts w:ascii="Arial"/>
          <w:color w:val="181818"/>
          <w:sz w:val="24"/>
          <w:szCs w:val="24"/>
        </w:rPr>
        <w:t xml:space="preserve">* </w:t>
      </w:r>
      <w:r>
        <w:rPr>
          <w:rFonts w:hint="default" w:hAnsi="Arial"/>
          <w:color w:val="181818"/>
          <w:sz w:val="24"/>
          <w:szCs w:val="24"/>
        </w:rPr>
        <w:t xml:space="preserve">В </w:t>
      </w:r>
      <w:r>
        <w:rPr>
          <w:rFonts w:ascii="Arial"/>
          <w:color w:val="181818"/>
          <w:sz w:val="24"/>
          <w:szCs w:val="24"/>
        </w:rPr>
        <w:t xml:space="preserve">* </w:t>
      </w:r>
      <w:r>
        <w:rPr>
          <w:rFonts w:hint="default" w:hAnsi="Arial"/>
          <w:color w:val="181818"/>
          <w:sz w:val="24"/>
          <w:szCs w:val="24"/>
        </w:rPr>
        <w:t>Г</w:t>
      </w:r>
      <w:r>
        <w:rPr>
          <w:rFonts w:ascii="Arial"/>
          <w:color w:val="181818"/>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FORMAT_PLACEHOLDER_0</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Biochemistry Incubator</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hAnsi="Arial" w:eastAsia="Arial" w:cs="Arial"/>
          <w:b w:val="0"/>
          <w:bCs w:val="0"/>
          <w:i w:val="0"/>
          <w:iCs w:val="0"/>
          <w:caps w:val="0"/>
          <w:smallCaps w:val="0"/>
          <w:strike w:val="0"/>
          <w:dstrike w:val="0"/>
          <w:outline w:val="0"/>
          <w:color w:val="181818"/>
          <w:spacing w:val="0"/>
          <w:w w:val="100"/>
          <w:kern w:val="0"/>
          <w:position w:val="0"/>
          <w:sz w:val="24"/>
          <w:szCs w:val="24"/>
          <w:u w:val="none" w:color="auto"/>
          <w:lang w:val="en-US"/>
        </w:rPr>
        <w:pict>
          <v:shape id="officeArt object" o:spid="_x0000_s1028" type="#_x0000_t75" style="height:302pt;width:187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 xml:space="preserve">Execute and meet the standard: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Uses: Used in medicine, agriculture, and environmental protection departments for  cell</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and bacterial culture as well as water quality BOD.</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Подходит для </w:t>
      </w:r>
      <w:r>
        <w:rPr>
          <w:rFonts w:ascii="Arial"/>
          <w:color w:val="181818"/>
          <w:sz w:val="24"/>
          <w:szCs w:val="24"/>
        </w:rPr>
        <w:t xml:space="preserve">BOD </w:t>
      </w:r>
      <w:r>
        <w:rPr>
          <w:rFonts w:hint="default" w:hAnsi="Arial"/>
          <w:color w:val="181818"/>
          <w:sz w:val="24"/>
          <w:szCs w:val="24"/>
        </w:rPr>
        <w:t xml:space="preserve">теста </w:t>
      </w:r>
      <w:r>
        <w:rPr>
          <w:rFonts w:ascii="Arial"/>
          <w:color w:val="181818"/>
          <w:sz w:val="24"/>
          <w:szCs w:val="24"/>
        </w:rPr>
        <w:t>(</w:t>
      </w:r>
      <w:r>
        <w:rPr>
          <w:rFonts w:hint="default" w:hAnsi="Arial"/>
          <w:color w:val="181818"/>
          <w:sz w:val="24"/>
          <w:szCs w:val="24"/>
          <w:lang/>
        </w:rPr>
        <w:t>определение биохимической потребности в кислороде</w:t>
      </w:r>
      <w:r>
        <w:rPr>
          <w:rFonts w:ascii="Arial"/>
          <w:color w:val="181818"/>
          <w:sz w:val="24"/>
          <w:szCs w:val="24"/>
        </w:rPr>
        <w:t xml:space="preserve">) </w:t>
      </w:r>
      <w:r>
        <w:rPr>
          <w:rFonts w:hint="default" w:hAnsi="Arial"/>
          <w:color w:val="181818"/>
          <w:sz w:val="24"/>
          <w:szCs w:val="24"/>
          <w:lang/>
        </w:rPr>
        <w:t>или использования в экспериментах с клетками и бактериями в области медицины</w:t>
      </w:r>
      <w:r>
        <w:rPr>
          <w:rFonts w:ascii="Arial"/>
          <w:color w:val="181818"/>
          <w:sz w:val="24"/>
          <w:szCs w:val="24"/>
        </w:rPr>
        <w:t xml:space="preserve">, </w:t>
      </w:r>
      <w:r>
        <w:rPr>
          <w:rFonts w:hint="default" w:hAnsi="Arial"/>
          <w:color w:val="181818"/>
          <w:sz w:val="24"/>
          <w:szCs w:val="24"/>
          <w:lang/>
        </w:rPr>
        <w:t>сельского хозяйства</w:t>
      </w:r>
      <w:r>
        <w:rPr>
          <w:rFonts w:ascii="Arial"/>
          <w:color w:val="181818"/>
          <w:sz w:val="24"/>
          <w:szCs w:val="24"/>
        </w:rPr>
        <w:t xml:space="preserve">, </w:t>
      </w:r>
      <w:r>
        <w:rPr>
          <w:rFonts w:hint="default" w:hAnsi="Arial"/>
          <w:color w:val="181818"/>
          <w:sz w:val="24"/>
          <w:szCs w:val="24"/>
          <w:lang/>
        </w:rPr>
        <w:t xml:space="preserve">биохимии и отрасли охраны среды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Features: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Using LED interactive style, press the arrow keys to manually input parameters, convenient and simple setting, at the same time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display the set temperature, measured temperature;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Overheat protection, improved reliability and safety;</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PlD microcomputer control, with white-tuning PID function, ensure that the equipment under all operating conditions to achieve the best temperature accuracy;</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Convenient linear compensation function, avoid the error between display temperature and actual temperature values;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Unique assembly design, more reasonable casing structure;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Equipped with a large rectangular viewing window.Everything inside the box status can be viewed at a glance;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Heat preservation at set time when detected that the measuring temperature has reached the set temperature.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Особенности</w:t>
      </w:r>
      <w:r>
        <w:rPr>
          <w:rFonts w:asci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 Применяет интерактивный режим </w:t>
      </w:r>
      <w:r>
        <w:rPr>
          <w:rFonts w:ascii="Arial"/>
          <w:color w:val="181818"/>
          <w:sz w:val="24"/>
          <w:szCs w:val="24"/>
        </w:rPr>
        <w:t>(</w:t>
      </w:r>
      <w:r>
        <w:rPr>
          <w:rFonts w:hint="default" w:hAnsi="Arial"/>
          <w:color w:val="181818"/>
          <w:sz w:val="24"/>
          <w:szCs w:val="24"/>
          <w:lang/>
        </w:rPr>
        <w:t>диалог человека с машиной</w:t>
      </w:r>
      <w:r>
        <w:rPr>
          <w:rFonts w:ascii="Arial"/>
          <w:color w:val="181818"/>
          <w:sz w:val="24"/>
          <w:szCs w:val="24"/>
        </w:rPr>
        <w:t xml:space="preserve">), </w:t>
      </w:r>
      <w:r>
        <w:rPr>
          <w:rFonts w:hint="default" w:hAnsi="Arial"/>
          <w:color w:val="181818"/>
          <w:sz w:val="24"/>
          <w:szCs w:val="24"/>
          <w:lang/>
        </w:rPr>
        <w:t>с помощью кнопках наверх и вниз можете легко установить значения</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Одновременно показывает установленную температуру и температуру опытного окружения</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Имеется система защита от перегрева</w:t>
      </w:r>
      <w:r>
        <w:rPr>
          <w:rFonts w:ascii="Arial"/>
          <w:color w:val="181818"/>
          <w:sz w:val="24"/>
          <w:szCs w:val="24"/>
        </w:rPr>
        <w:t xml:space="preserve">, </w:t>
      </w:r>
      <w:r>
        <w:rPr>
          <w:rFonts w:hint="default" w:hAnsi="Arial"/>
          <w:color w:val="181818"/>
          <w:sz w:val="24"/>
          <w:szCs w:val="24"/>
          <w:lang/>
        </w:rPr>
        <w:t>повысилась надёжность и безопасность</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 Применяет микропроцессорный контроллер управления с </w:t>
      </w:r>
      <w:r>
        <w:rPr>
          <w:rFonts w:ascii="Arial"/>
          <w:color w:val="181818"/>
          <w:sz w:val="24"/>
          <w:szCs w:val="24"/>
        </w:rPr>
        <w:t xml:space="preserve">PID </w:t>
      </w:r>
      <w:r>
        <w:rPr>
          <w:rFonts w:hint="default" w:hAnsi="Arial"/>
          <w:color w:val="181818"/>
          <w:sz w:val="24"/>
          <w:szCs w:val="24"/>
          <w:lang/>
        </w:rPr>
        <w:t>регулированием</w:t>
      </w:r>
      <w:r>
        <w:rPr>
          <w:rFonts w:ascii="Arial"/>
          <w:color w:val="181818"/>
          <w:sz w:val="24"/>
          <w:szCs w:val="24"/>
        </w:rPr>
        <w:t xml:space="preserve">, </w:t>
      </w:r>
      <w:r>
        <w:rPr>
          <w:rFonts w:hint="default" w:hAnsi="Arial"/>
          <w:color w:val="181818"/>
          <w:sz w:val="24"/>
          <w:szCs w:val="24"/>
          <w:lang/>
        </w:rPr>
        <w:t>чтобы оборудования могли достигнуть оптимальной точности контроля температуры</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Удобная функция компенсации линейности может избегать погрешности показанной температур</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Специфическое проектирование сбора делает конструкцию камеры более разумным и прочным</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Камера с большим прямоугольным смотровом окном</w:t>
      </w:r>
      <w:r>
        <w:rPr>
          <w:rFonts w:ascii="Arial"/>
          <w:color w:val="181818"/>
          <w:sz w:val="24"/>
          <w:szCs w:val="24"/>
        </w:rPr>
        <w:t xml:space="preserve">, </w:t>
      </w:r>
      <w:r>
        <w:rPr>
          <w:rFonts w:hint="default" w:hAnsi="Arial"/>
          <w:color w:val="181818"/>
          <w:sz w:val="24"/>
          <w:szCs w:val="24"/>
          <w:lang/>
        </w:rPr>
        <w:t>всё быть видно снаружи окна</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 Возможность достижения установленной температуры или выдержки постоянной температуры по плану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Technical parameters: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Технические характеристики</w:t>
      </w:r>
      <w:r>
        <w:rPr>
          <w:rFonts w:ascii="Arial"/>
          <w:color w:val="181818"/>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Модель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SHH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150L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200L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250L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500L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Температурный диапазон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4 ~ 50 </w:t>
      </w:r>
      <w:r>
        <w:rPr>
          <w:rFonts w:hint="default" w:hAns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Нестабильность температуры</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rPr>
        <w:t xml:space="preserve">0.5 </w:t>
      </w:r>
      <w:r>
        <w:rPr>
          <w:rFonts w:hint="default" w:hAns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Отклонения температуры</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rPr>
        <w:t xml:space="preserve">2 </w:t>
      </w:r>
      <w:r>
        <w:rPr>
          <w:rFonts w:hint="default" w:hAns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Внутренний размер </w:t>
      </w:r>
      <w:r>
        <w:rPr>
          <w:rFonts w:ascii="Arial"/>
          <w:color w:val="181818"/>
          <w:sz w:val="24"/>
          <w:szCs w:val="24"/>
        </w:rPr>
        <w:t>(</w:t>
      </w:r>
      <w:r>
        <w:rPr>
          <w:rFonts w:hint="default" w:hAnsi="Arial"/>
          <w:color w:val="181818"/>
          <w:sz w:val="24"/>
          <w:szCs w:val="24"/>
          <w:lang/>
        </w:rPr>
        <w:t>мм</w:t>
      </w:r>
      <w:r>
        <w:rPr>
          <w:rFonts w:ascii="Arial"/>
          <w:color w:val="181818"/>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400 </w:t>
      </w:r>
      <w:r>
        <w:rPr>
          <w:rFonts w:hint="default" w:hAnsi="Arial"/>
          <w:color w:val="181818"/>
          <w:sz w:val="24"/>
          <w:szCs w:val="24"/>
        </w:rPr>
        <w:t xml:space="preserve">× </w:t>
      </w:r>
      <w:r>
        <w:rPr>
          <w:rFonts w:ascii="Arial"/>
          <w:color w:val="181818"/>
          <w:sz w:val="24"/>
          <w:szCs w:val="24"/>
        </w:rPr>
        <w:t xml:space="preserve">500 </w:t>
      </w:r>
      <w:r>
        <w:rPr>
          <w:rFonts w:hint="default" w:hAnsi="Arial"/>
          <w:color w:val="181818"/>
          <w:sz w:val="24"/>
          <w:szCs w:val="24"/>
        </w:rPr>
        <w:t xml:space="preserve">× </w:t>
      </w:r>
      <w:r>
        <w:rPr>
          <w:rFonts w:ascii="Arial"/>
          <w:color w:val="181818"/>
          <w:sz w:val="24"/>
          <w:szCs w:val="24"/>
        </w:rPr>
        <w:t xml:space="preserve">750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500 </w:t>
      </w:r>
      <w:r>
        <w:rPr>
          <w:rFonts w:hint="default" w:hAnsi="Arial"/>
          <w:color w:val="181818"/>
          <w:sz w:val="24"/>
          <w:szCs w:val="24"/>
        </w:rPr>
        <w:t xml:space="preserve">× </w:t>
      </w:r>
      <w:r>
        <w:rPr>
          <w:rFonts w:ascii="Arial"/>
          <w:color w:val="181818"/>
          <w:sz w:val="24"/>
          <w:szCs w:val="24"/>
        </w:rPr>
        <w:t xml:space="preserve">580 </w:t>
      </w:r>
      <w:r>
        <w:rPr>
          <w:rFonts w:hint="default" w:hAnsi="Arial"/>
          <w:color w:val="181818"/>
          <w:sz w:val="24"/>
          <w:szCs w:val="24"/>
        </w:rPr>
        <w:t xml:space="preserve">× </w:t>
      </w:r>
      <w:r>
        <w:rPr>
          <w:rFonts w:ascii="Arial"/>
          <w:color w:val="181818"/>
          <w:sz w:val="24"/>
          <w:szCs w:val="24"/>
        </w:rPr>
        <w:t xml:space="preserve">750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480 </w:t>
      </w:r>
      <w:r>
        <w:rPr>
          <w:rFonts w:hint="default" w:hAnsi="Arial"/>
          <w:color w:val="181818"/>
          <w:sz w:val="24"/>
          <w:szCs w:val="24"/>
        </w:rPr>
        <w:t xml:space="preserve">× </w:t>
      </w:r>
      <w:r>
        <w:rPr>
          <w:rFonts w:ascii="Arial"/>
          <w:color w:val="181818"/>
          <w:sz w:val="24"/>
          <w:szCs w:val="24"/>
        </w:rPr>
        <w:t xml:space="preserve">550 </w:t>
      </w:r>
      <w:r>
        <w:rPr>
          <w:rFonts w:hint="default" w:hAnsi="Arial"/>
          <w:color w:val="181818"/>
          <w:sz w:val="24"/>
          <w:szCs w:val="24"/>
        </w:rPr>
        <w:t xml:space="preserve">× </w:t>
      </w:r>
      <w:r>
        <w:rPr>
          <w:rFonts w:ascii="Arial"/>
          <w:color w:val="181818"/>
          <w:sz w:val="24"/>
          <w:szCs w:val="24"/>
        </w:rPr>
        <w:t xml:space="preserve">950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500 </w:t>
      </w:r>
      <w:r>
        <w:rPr>
          <w:rFonts w:hint="default" w:hAnsi="Arial"/>
          <w:color w:val="181818"/>
          <w:sz w:val="24"/>
          <w:szCs w:val="24"/>
        </w:rPr>
        <w:t xml:space="preserve">× </w:t>
      </w:r>
      <w:r>
        <w:rPr>
          <w:rFonts w:ascii="Arial"/>
          <w:color w:val="181818"/>
          <w:sz w:val="24"/>
          <w:szCs w:val="24"/>
        </w:rPr>
        <w:t xml:space="preserve">800 </w:t>
      </w:r>
      <w:r>
        <w:rPr>
          <w:rFonts w:hint="default" w:hAnsi="Arial"/>
          <w:color w:val="181818"/>
          <w:sz w:val="24"/>
          <w:szCs w:val="24"/>
        </w:rPr>
        <w:t xml:space="preserve">× </w:t>
      </w:r>
      <w:r>
        <w:rPr>
          <w:rFonts w:ascii="Arial"/>
          <w:color w:val="181818"/>
          <w:sz w:val="24"/>
          <w:szCs w:val="24"/>
        </w:rPr>
        <w:t xml:space="preserve">l200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Внешний размер </w:t>
      </w:r>
      <w:r>
        <w:rPr>
          <w:rFonts w:ascii="Arial"/>
          <w:color w:val="181818"/>
          <w:sz w:val="24"/>
          <w:szCs w:val="24"/>
        </w:rPr>
        <w:t>(</w:t>
      </w:r>
      <w:r>
        <w:rPr>
          <w:rFonts w:hint="default" w:hAnsi="Arial"/>
          <w:color w:val="181818"/>
          <w:sz w:val="24"/>
          <w:szCs w:val="24"/>
          <w:lang/>
        </w:rPr>
        <w:t>мм</w:t>
      </w:r>
      <w:r>
        <w:rPr>
          <w:rFonts w:ascii="Arial"/>
          <w:color w:val="181818"/>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630 </w:t>
      </w:r>
      <w:r>
        <w:rPr>
          <w:rFonts w:hint="default" w:hAnsi="Arial"/>
          <w:color w:val="181818"/>
          <w:sz w:val="24"/>
          <w:szCs w:val="24"/>
        </w:rPr>
        <w:t xml:space="preserve">× </w:t>
      </w:r>
      <w:r>
        <w:rPr>
          <w:rFonts w:ascii="Arial"/>
          <w:color w:val="181818"/>
          <w:sz w:val="24"/>
          <w:szCs w:val="24"/>
        </w:rPr>
        <w:t xml:space="preserve">600 </w:t>
      </w:r>
      <w:r>
        <w:rPr>
          <w:rFonts w:hint="default" w:hAnsi="Arial"/>
          <w:color w:val="181818"/>
          <w:sz w:val="24"/>
          <w:szCs w:val="24"/>
        </w:rPr>
        <w:t xml:space="preserve">× </w:t>
      </w:r>
      <w:r>
        <w:rPr>
          <w:rFonts w:ascii="Arial"/>
          <w:color w:val="181818"/>
          <w:sz w:val="24"/>
          <w:szCs w:val="24"/>
        </w:rPr>
        <w:t xml:space="preserve">1460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730 </w:t>
      </w:r>
      <w:r>
        <w:rPr>
          <w:rFonts w:hint="default" w:hAnsi="Arial"/>
          <w:color w:val="181818"/>
          <w:sz w:val="24"/>
          <w:szCs w:val="24"/>
        </w:rPr>
        <w:t xml:space="preserve">× </w:t>
      </w:r>
      <w:r>
        <w:rPr>
          <w:rFonts w:ascii="Arial"/>
          <w:color w:val="181818"/>
          <w:sz w:val="24"/>
          <w:szCs w:val="24"/>
        </w:rPr>
        <w:t xml:space="preserve">680 </w:t>
      </w:r>
      <w:r>
        <w:rPr>
          <w:rFonts w:hint="default" w:hAnsi="Arial"/>
          <w:color w:val="181818"/>
          <w:sz w:val="24"/>
          <w:szCs w:val="24"/>
        </w:rPr>
        <w:t xml:space="preserve">× </w:t>
      </w:r>
      <w:r>
        <w:rPr>
          <w:rFonts w:ascii="Arial"/>
          <w:color w:val="181818"/>
          <w:sz w:val="24"/>
          <w:szCs w:val="24"/>
        </w:rPr>
        <w:t xml:space="preserve">1400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710 </w:t>
      </w:r>
      <w:r>
        <w:rPr>
          <w:rFonts w:hint="default" w:hAnsi="Arial"/>
          <w:color w:val="181818"/>
          <w:sz w:val="24"/>
          <w:szCs w:val="24"/>
        </w:rPr>
        <w:t xml:space="preserve">× </w:t>
      </w:r>
      <w:r>
        <w:rPr>
          <w:rFonts w:ascii="Arial"/>
          <w:color w:val="181818"/>
          <w:sz w:val="24"/>
          <w:szCs w:val="24"/>
        </w:rPr>
        <w:t xml:space="preserve">670 </w:t>
      </w:r>
      <w:r>
        <w:rPr>
          <w:rFonts w:hint="default" w:hAnsi="Arial"/>
          <w:color w:val="181818"/>
          <w:sz w:val="24"/>
          <w:szCs w:val="24"/>
        </w:rPr>
        <w:t xml:space="preserve">× </w:t>
      </w:r>
      <w:r>
        <w:rPr>
          <w:rFonts w:ascii="Arial"/>
          <w:color w:val="181818"/>
          <w:sz w:val="24"/>
          <w:szCs w:val="24"/>
        </w:rPr>
        <w:t xml:space="preserve">1600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 xml:space="preserve">730 </w:t>
      </w:r>
      <w:r>
        <w:rPr>
          <w:rFonts w:hint="default" w:hAnsi="Arial"/>
          <w:color w:val="181818"/>
          <w:sz w:val="24"/>
          <w:szCs w:val="24"/>
        </w:rPr>
        <w:t xml:space="preserve">× </w:t>
      </w:r>
      <w:r>
        <w:rPr>
          <w:rFonts w:ascii="Arial"/>
          <w:color w:val="181818"/>
          <w:sz w:val="24"/>
          <w:szCs w:val="24"/>
        </w:rPr>
        <w:t xml:space="preserve">920 </w:t>
      </w:r>
      <w:r>
        <w:rPr>
          <w:rFonts w:hint="default" w:hAnsi="Arial"/>
          <w:color w:val="181818"/>
          <w:sz w:val="24"/>
          <w:szCs w:val="24"/>
        </w:rPr>
        <w:t xml:space="preserve">× </w:t>
      </w:r>
      <w:r>
        <w:rPr>
          <w:rFonts w:ascii="Arial"/>
          <w:color w:val="181818"/>
          <w:sz w:val="24"/>
          <w:szCs w:val="24"/>
        </w:rPr>
        <w:t xml:space="preserve">1850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Объем камеры</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150</w:t>
      </w:r>
      <w:r>
        <w:rPr>
          <w:rFonts w:hint="default" w:hAnsi="Arial"/>
          <w:color w:val="181818"/>
          <w:sz w:val="24"/>
          <w:szCs w:val="24"/>
        </w:rPr>
        <w:t xml:space="preserve">л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200</w:t>
      </w:r>
      <w:r>
        <w:rPr>
          <w:rFonts w:hint="default" w:hAnsi="Arial"/>
          <w:color w:val="181818"/>
          <w:sz w:val="24"/>
          <w:szCs w:val="24"/>
        </w:rPr>
        <w:t xml:space="preserve">л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250</w:t>
      </w:r>
      <w:r>
        <w:rPr>
          <w:rFonts w:hint="default" w:hAnsi="Arial"/>
          <w:color w:val="181818"/>
          <w:sz w:val="24"/>
          <w:szCs w:val="24"/>
        </w:rPr>
        <w:t>л</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500</w:t>
      </w:r>
      <w:r>
        <w:rPr>
          <w:rFonts w:hint="default" w:hAnsi="Arial"/>
          <w:color w:val="181818"/>
          <w:sz w:val="24"/>
          <w:szCs w:val="24"/>
        </w:rPr>
        <w:t xml:space="preserve">л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Примечание</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lang/>
        </w:rPr>
        <w:t xml:space="preserve">Внутренние размеры и внешние размеры показаны как </w:t>
      </w:r>
      <w:r>
        <w:rPr>
          <w:rFonts w:ascii="Arial"/>
          <w:color w:val="181818"/>
          <w:sz w:val="24"/>
          <w:szCs w:val="24"/>
        </w:rPr>
        <w:t>(</w:t>
      </w:r>
      <w:r>
        <w:rPr>
          <w:rFonts w:hint="default" w:hAnsi="Arial"/>
          <w:color w:val="181818"/>
          <w:sz w:val="24"/>
          <w:szCs w:val="24"/>
        </w:rPr>
        <w:t xml:space="preserve">Ш </w:t>
      </w:r>
      <w:r>
        <w:rPr>
          <w:rFonts w:ascii="Arial"/>
          <w:color w:val="181818"/>
          <w:sz w:val="24"/>
          <w:szCs w:val="24"/>
        </w:rPr>
        <w:t xml:space="preserve">* </w:t>
      </w:r>
      <w:r>
        <w:rPr>
          <w:rFonts w:hint="default" w:hAnsi="Arial"/>
          <w:color w:val="181818"/>
          <w:sz w:val="24"/>
          <w:szCs w:val="24"/>
        </w:rPr>
        <w:t xml:space="preserve">В </w:t>
      </w:r>
      <w:r>
        <w:rPr>
          <w:rFonts w:ascii="Arial"/>
          <w:color w:val="181818"/>
          <w:sz w:val="24"/>
          <w:szCs w:val="24"/>
        </w:rPr>
        <w:t xml:space="preserve">* </w:t>
      </w:r>
      <w:r>
        <w:rPr>
          <w:rFonts w:hint="default" w:hAnsi="Arial"/>
          <w:color w:val="181818"/>
          <w:sz w:val="24"/>
          <w:szCs w:val="24"/>
        </w:rPr>
        <w:t>Г</w:t>
      </w:r>
      <w:r>
        <w:rPr>
          <w:rFonts w:ascii="Arial"/>
          <w:color w:val="181818"/>
          <w:sz w:val="24"/>
          <w:szCs w:val="24"/>
        </w:rPr>
        <w: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rPr>
        <w:t>FORMAT_PLACEHOLDER_1</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81818"/>
          <w:sz w:val="24"/>
          <w:szCs w:val="24"/>
        </w:rPr>
      </w:pPr>
      <w:r>
        <w:rPr>
          <w:rFonts w:hint="default" w:hAnsi="Arial"/>
          <w:b/>
          <w:bCs/>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81818"/>
          <w:sz w:val="24"/>
          <w:szCs w:val="24"/>
        </w:rPr>
      </w:pPr>
      <w:r>
        <w:rPr>
          <w:rFonts w:ascii="Arial"/>
          <w:b/>
          <w:bCs/>
          <w:color w:val="181818"/>
          <w:sz w:val="24"/>
          <w:szCs w:val="24"/>
          <w:lang w:val="en-US"/>
        </w:rPr>
        <w:t xml:space="preserve">Drug Stability Test Chamber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hAnsi="Arial" w:eastAsia="Arial" w:cs="Arial"/>
          <w:b w:val="0"/>
          <w:bCs w:val="0"/>
          <w:i w:val="0"/>
          <w:iCs w:val="0"/>
          <w:caps w:val="0"/>
          <w:smallCaps w:val="0"/>
          <w:strike w:val="0"/>
          <w:dstrike w:val="0"/>
          <w:outline w:val="0"/>
          <w:color w:val="181818"/>
          <w:spacing w:val="0"/>
          <w:w w:val="100"/>
          <w:kern w:val="0"/>
          <w:position w:val="0"/>
          <w:sz w:val="24"/>
          <w:szCs w:val="24"/>
          <w:u w:val="none" w:color="auto"/>
          <w:lang w:val="en-US"/>
        </w:rPr>
        <w:pict>
          <v:shape id="officeArt object" o:spid="_x0000_s1029" type="#_x0000_t75" style="height:577pt;width:358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81818"/>
          <w:sz w:val="24"/>
          <w:szCs w:val="24"/>
        </w:rPr>
      </w:pPr>
      <w:r>
        <w:rPr>
          <w:rFonts w:ascii="Arial"/>
          <w:b/>
          <w:bCs/>
          <w:color w:val="181818"/>
          <w:sz w:val="24"/>
          <w:szCs w:val="24"/>
          <w:lang w:val="en-US"/>
        </w:rPr>
        <w:t xml:space="preserve">Execution and meet the standard: for pharmaceutical, medical and biological science and technology requirements in line with ICH, FDA and the current pharmacopoeia requirements. Meet the requirements of GMP principles of 25 </w:t>
      </w:r>
      <w:r>
        <w:rPr>
          <w:rFonts w:hint="default" w:hAnsi="Arial"/>
          <w:b/>
          <w:bCs/>
          <w:color w:val="181818"/>
          <w:sz w:val="24"/>
          <w:szCs w:val="24"/>
        </w:rPr>
        <w:t xml:space="preserve">℃ </w:t>
      </w:r>
      <w:r>
        <w:rPr>
          <w:rFonts w:ascii="Arial"/>
          <w:b/>
          <w:bCs/>
          <w:color w:val="181818"/>
          <w:sz w:val="24"/>
          <w:szCs w:val="24"/>
          <w:lang w:val="en-US"/>
        </w:rPr>
        <w:t>69% long-term stability test requirements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Uses: Pharmaceutical companies stability test to determine the expiration date of the drug.</w:t>
      </w: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Features: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81818"/>
          <w:sz w:val="24"/>
          <w:szCs w:val="24"/>
        </w:rPr>
      </w:pPr>
      <w:r>
        <w:rPr>
          <w:rFonts w:hint="default" w:hAnsi="Arial"/>
          <w:b/>
          <w:bCs/>
          <w:color w:val="181818"/>
          <w:sz w:val="24"/>
          <w:szCs w:val="24"/>
        </w:rPr>
        <w:t xml:space="preserve">· </w:t>
      </w:r>
      <w:r>
        <w:rPr>
          <w:rFonts w:ascii="Arial"/>
          <w:b/>
          <w:bCs/>
          <w:color w:val="181818"/>
          <w:sz w:val="24"/>
          <w:szCs w:val="24"/>
          <w:lang w:val="en-US"/>
        </w:rPr>
        <w:t>Run at the lowest power among peer products, offer single-box, two boxes, three boxes and multi boxes,save a lot of electricity costs.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81818"/>
          <w:sz w:val="24"/>
          <w:szCs w:val="24"/>
        </w:rPr>
      </w:pPr>
      <w:r>
        <w:rPr>
          <w:rFonts w:hint="default" w:hAnsi="Arial"/>
          <w:b/>
          <w:bCs/>
          <w:color w:val="181818"/>
          <w:sz w:val="24"/>
          <w:szCs w:val="24"/>
        </w:rPr>
        <w:t xml:space="preserve">· </w:t>
      </w:r>
      <w:r>
        <w:rPr>
          <w:rFonts w:ascii="Arial"/>
          <w:b/>
          <w:bCs/>
          <w:color w:val="181818"/>
          <w:sz w:val="24"/>
          <w:szCs w:val="24"/>
          <w:lang w:val="en-US"/>
        </w:rPr>
        <w:t>Special design to ensure long-term stable operation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3Q Report, offer equipment installation operations 3Q report (equipment complies with the guidelines of acceptance criteria description):</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 xml:space="preserve">IQ Installation Quality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 xml:space="preserve">OQ Operation Quality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xml:space="preserve">  </w:t>
      </w:r>
      <w:r>
        <w:rPr>
          <w:rFonts w:ascii="Arial"/>
          <w:color w:val="181818"/>
          <w:sz w:val="24"/>
          <w:szCs w:val="24"/>
          <w:lang w:val="en-US"/>
        </w:rPr>
        <w:t xml:space="preserve">PQ Performance Quality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Technical parameters: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 xml:space="preserve">Temperature range: + 10 ~ + 75 </w:t>
      </w:r>
      <w:r>
        <w:rPr>
          <w:rFonts w:hint="default" w:hAnsi="Arial"/>
          <w:color w:val="181818"/>
          <w:sz w:val="24"/>
          <w:szCs w:val="24"/>
        </w:rPr>
        <w:t>℃</w:t>
      </w:r>
      <w:r>
        <w:rPr>
          <w:rFonts w:ascii="Arial"/>
          <w:color w:val="181818"/>
          <w:sz w:val="24"/>
          <w:szCs w:val="24"/>
        </w:rPr>
        <w:t xml:space="preserve">;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 xml:space="preserve">Humidity range: 15% to 95%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 xml:space="preserve">Internal dimensions: 192L ~ 401L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bookmarkStart w:id="0" w:name="_GoBack"/>
      <w:bookmarkEnd w:id="0"/>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hint="default" w:hAnsi="Arial"/>
          <w:color w:val="181818"/>
          <w:sz w:val="24"/>
          <w:szCs w:val="24"/>
        </w:rPr>
        <w:t> </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81818"/>
          <w:sz w:val="24"/>
          <w:szCs w:val="24"/>
        </w:rPr>
      </w:pPr>
      <w:r>
        <w:rPr>
          <w:rFonts w:ascii="Arial"/>
          <w:b/>
          <w:bCs/>
          <w:color w:val="181818"/>
          <w:sz w:val="24"/>
          <w:szCs w:val="24"/>
        </w:rPr>
        <w:t>HIDDEN TEXT</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This section contains tooltips, titles and other text that are usually hidden in the body of the HTML page. This text should be translated to bring the entire page into your language.</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181818"/>
          <w:sz w:val="24"/>
          <w:szCs w:val="24"/>
        </w:rPr>
      </w:pPr>
      <w:r>
        <w:rPr>
          <w:rFonts w:ascii="Arial"/>
          <w:b/>
          <w:bCs/>
          <w:color w:val="181818"/>
          <w:sz w:val="24"/>
          <w:szCs w:val="24"/>
        </w:rPr>
        <w:t>HTML ELEMENTS</w:t>
      </w:r>
    </w:p>
    <w:p>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181818"/>
          <w:sz w:val="24"/>
          <w:szCs w:val="24"/>
        </w:rPr>
      </w:pPr>
      <w:r>
        <w:rPr>
          <w:rFonts w:ascii="Arial"/>
          <w:color w:val="181818"/>
          <w:sz w:val="24"/>
          <w:szCs w:val="24"/>
          <w:lang w:val="en-US"/>
        </w:rPr>
        <w:t>Biochemistry Incubator Series</w:t>
      </w:r>
    </w:p>
    <w:p>
      <w:pPr>
        <w:pStyle w:val="7"/>
        <w:jc w:val="center"/>
      </w:pPr>
    </w:p>
    <w:p>
      <w:pPr>
        <w:pStyle w:val="7"/>
        <w:jc w:val="center"/>
      </w:pPr>
    </w:p>
    <w:p>
      <w:pPr>
        <w:pStyle w:val="7"/>
        <w:jc w:val="center"/>
      </w:pPr>
    </w:p>
    <w:p>
      <w:pPr>
        <w:pStyle w:val="7"/>
        <w:jc w:val="center"/>
      </w:pPr>
    </w:p>
    <w:p>
      <w:pPr>
        <w:pStyle w:val="7"/>
        <w:jc w:val="center"/>
      </w:pPr>
    </w:p>
    <w:p>
      <w:pPr>
        <w:pStyle w:val="7"/>
        <w:jc w:val="center"/>
      </w:pPr>
    </w:p>
    <w:p>
      <w:pPr>
        <w:pStyle w:val="7"/>
        <w:jc w:val="center"/>
        <w:rPr>
          <w:b/>
          <w:bCs/>
          <w:color w:val="0000FF"/>
          <w:sz w:val="28"/>
          <w:szCs w:val="28"/>
          <w:u w:val="none" w:color="0000FF"/>
        </w:rPr>
      </w:pPr>
      <w:r>
        <w:rPr>
          <w:rFonts w:hint="eastAsia" w:eastAsia="宋体"/>
          <w:color w:val="0000FF"/>
          <w:sz w:val="28"/>
          <w:szCs w:val="28"/>
          <w:u w:val="none" w:color="0000FF"/>
          <w:lang w:val="zh-TW" w:eastAsia="zh-TW"/>
        </w:rPr>
        <w:t>生化</w:t>
      </w:r>
      <w:r>
        <w:rPr>
          <w:b/>
          <w:bCs/>
          <w:color w:val="0000FF"/>
          <w:sz w:val="28"/>
          <w:szCs w:val="28"/>
          <w:u w:val="none" w:color="0000FF"/>
          <w:lang w:val="en-US"/>
        </w:rPr>
        <w:t xml:space="preserve"> </w:t>
      </w:r>
      <w:r>
        <w:rPr>
          <w:rFonts w:hint="eastAsia" w:eastAsia="宋体"/>
          <w:color w:val="0000FF"/>
          <w:sz w:val="28"/>
          <w:szCs w:val="28"/>
          <w:u w:val="none" w:color="0000FF"/>
          <w:lang w:val="zh-TW" w:eastAsia="zh-TW"/>
        </w:rPr>
        <w:t>培养箱系列</w:t>
      </w:r>
    </w:p>
    <w:p>
      <w:pPr>
        <w:pStyle w:val="7"/>
        <w:rPr>
          <w:color w:val="333333"/>
          <w:u w:val="none" w:color="333333"/>
        </w:rPr>
      </w:pPr>
    </w:p>
    <w:p>
      <w:pPr>
        <w:pStyle w:val="7"/>
        <w:jc w:val="center"/>
        <w:rPr>
          <w:color w:val="333333"/>
          <w:u w:val="none" w:color="333333"/>
        </w:rPr>
      </w:pPr>
      <w:r>
        <w:rPr>
          <w:rFonts w:ascii="Times New Roman" w:hAnsi="Times New Roman" w:eastAsia="Times New Roman" w:cs="Times New Roman"/>
          <w:b w:val="0"/>
          <w:bCs w:val="0"/>
          <w:i w:val="0"/>
          <w:iCs w:val="0"/>
          <w:caps w:val="0"/>
          <w:smallCaps w:val="0"/>
          <w:strike w:val="0"/>
          <w:dstrike w:val="0"/>
          <w:outline w:val="0"/>
          <w:color w:val="333333"/>
          <w:spacing w:val="0"/>
          <w:w w:val="100"/>
          <w:kern w:val="2"/>
          <w:position w:val="0"/>
          <w:sz w:val="21"/>
          <w:szCs w:val="21"/>
          <w:u w:val="none" w:color="333333"/>
          <w:lang w:val="en-US"/>
        </w:rPr>
        <w:pict>
          <v:shape id="officeArt object" o:spid="_x0000_s1030" type="#_x0000_t75" style="height:239.25pt;width:153.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7"/>
        <w:spacing w:line="260" w:lineRule="exact"/>
        <w:rPr>
          <w:color w:val="333333"/>
          <w:u w:val="none" w:color="333333"/>
        </w:rPr>
      </w:pPr>
      <w:r>
        <w:rPr>
          <w:rFonts w:hint="eastAsia" w:eastAsia="宋体"/>
          <w:color w:val="333333"/>
          <w:u w:val="none" w:color="333333"/>
          <w:lang w:val="zh-TW" w:eastAsia="zh-TW"/>
        </w:rPr>
        <w:t>生化</w:t>
      </w:r>
      <w:r>
        <w:rPr>
          <w:color w:val="333333"/>
          <w:u w:val="none" w:color="333333"/>
          <w:lang w:val="en-US"/>
        </w:rPr>
        <w:t xml:space="preserve"> </w:t>
      </w:r>
      <w:r>
        <w:rPr>
          <w:rFonts w:hint="eastAsia" w:eastAsia="宋体"/>
          <w:color w:val="333333"/>
          <w:u w:val="none" w:color="333333"/>
          <w:lang w:val="zh-TW" w:eastAsia="zh-TW"/>
        </w:rPr>
        <w:t>培养箱广泛应用于细菌、霉菌、微生物、组织细胞的培养保存以及水质分析与</w:t>
      </w:r>
      <w:r>
        <w:rPr>
          <w:color w:val="333333"/>
          <w:u w:val="none" w:color="333333"/>
          <w:lang w:val="en-US"/>
        </w:rPr>
        <w:t>BOD</w:t>
      </w:r>
      <w:r>
        <w:rPr>
          <w:rFonts w:hint="eastAsia" w:eastAsia="宋体"/>
          <w:color w:val="333333"/>
          <w:u w:val="none" w:color="333333"/>
          <w:lang w:val="zh-TW" w:eastAsia="zh-TW"/>
        </w:rPr>
        <w:t>测试，适合育种试验、植物栽培。是生物、遗传工程、医学、卫生防疫、环境保护、农林畜牧等行业的科研机构、大专院校、生产单位或部门实验室的重要试验设备</w:t>
      </w:r>
    </w:p>
    <w:p>
      <w:pPr>
        <w:pStyle w:val="7"/>
        <w:widowControl/>
        <w:jc w:val="left"/>
        <w:rPr>
          <w:color w:val="333333"/>
          <w:u w:val="none" w:color="333333"/>
        </w:rPr>
      </w:pPr>
      <w:r>
        <w:rPr>
          <w:color w:val="333333"/>
          <w:u w:val="none" w:color="333333"/>
          <w:lang w:val="en-US"/>
        </w:rPr>
        <w:t xml:space="preserve">  </w:t>
      </w: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8"/>
        <w:widowControl/>
        <w:shd w:val="clear" w:color="auto" w:fill="FFFFFF"/>
        <w:spacing w:before="0" w:after="0" w:line="480" w:lineRule="atLeast"/>
        <w:jc w:val="both"/>
        <w:rPr>
          <w:rFonts w:ascii="Times New Roman" w:hAnsi="Times New Roman" w:eastAsia="Times New Roman" w:cs="Times New Roman"/>
          <w:color w:val="011F67"/>
          <w:sz w:val="30"/>
          <w:szCs w:val="30"/>
          <w:u w:val="none" w:color="011F67"/>
        </w:rPr>
      </w:pPr>
      <w:r>
        <w:rPr>
          <w:rFonts w:hint="default" w:hAnsi="Times New Roman"/>
          <w:color w:val="011F67"/>
          <w:sz w:val="30"/>
          <w:szCs w:val="30"/>
          <w:u w:val="none" w:color="011F67"/>
          <w:shd w:val="clear" w:color="auto" w:fill="FFFFFF"/>
          <w:lang w:val="en-US"/>
        </w:rPr>
        <w:t>Биохимические инкубатор</w:t>
      </w:r>
    </w:p>
    <w:p>
      <w:pPr>
        <w:pStyle w:val="9"/>
        <w:shd w:val="clear" w:color="auto" w:fill="FFFFFF"/>
        <w:spacing w:before="0" w:after="75" w:line="330" w:lineRule="atLeast"/>
        <w:jc w:val="both"/>
        <w:rPr>
          <w:rFonts w:ascii="Arial" w:hAnsi="Arial" w:eastAsia="Arial" w:cs="Arial"/>
          <w:color w:val="605B5B"/>
          <w:sz w:val="21"/>
          <w:szCs w:val="21"/>
          <w:u w:val="none" w:color="605B5B"/>
        </w:rPr>
      </w:pPr>
      <w:r>
        <w:rPr>
          <w:rFonts w:hint="default" w:hAnsi="Arial"/>
          <w:color w:val="605B5B"/>
          <w:sz w:val="21"/>
          <w:szCs w:val="21"/>
          <w:u w:val="none" w:color="605B5B"/>
          <w:shd w:val="clear" w:color="auto" w:fill="FFFFFF"/>
          <w:lang w:val="en-US"/>
        </w:rPr>
        <w:t>Биохимические инкубатор широко используется для культуры и сохранения бактерий</w:t>
      </w:r>
      <w:r>
        <w:rPr>
          <w:rFonts w:ascii="Arial"/>
          <w:color w:val="605B5B"/>
          <w:sz w:val="21"/>
          <w:szCs w:val="21"/>
          <w:u w:val="none" w:color="605B5B"/>
          <w:shd w:val="clear" w:color="auto" w:fill="FFFFFF"/>
          <w:lang w:val="en-US"/>
        </w:rPr>
        <w:t xml:space="preserve">, </w:t>
      </w:r>
      <w:r>
        <w:rPr>
          <w:rFonts w:hint="default" w:hAnsi="Arial"/>
          <w:color w:val="605B5B"/>
          <w:sz w:val="21"/>
          <w:szCs w:val="21"/>
          <w:u w:val="none" w:color="605B5B"/>
          <w:shd w:val="clear" w:color="auto" w:fill="FFFFFF"/>
          <w:lang w:val="en-US"/>
        </w:rPr>
        <w:t>плесеней</w:t>
      </w:r>
      <w:r>
        <w:rPr>
          <w:rFonts w:ascii="Arial"/>
          <w:color w:val="605B5B"/>
          <w:sz w:val="21"/>
          <w:szCs w:val="21"/>
          <w:u w:val="none" w:color="605B5B"/>
          <w:shd w:val="clear" w:color="auto" w:fill="FFFFFF"/>
          <w:lang w:val="en-US"/>
        </w:rPr>
        <w:t xml:space="preserve">, </w:t>
      </w:r>
      <w:r>
        <w:rPr>
          <w:rFonts w:hint="default" w:hAnsi="Arial"/>
          <w:color w:val="605B5B"/>
          <w:sz w:val="21"/>
          <w:szCs w:val="21"/>
          <w:u w:val="none" w:color="605B5B"/>
          <w:shd w:val="clear" w:color="auto" w:fill="FFFFFF"/>
          <w:lang w:val="en-US"/>
        </w:rPr>
        <w:t>микробов и клеток</w:t>
      </w:r>
      <w:r>
        <w:rPr>
          <w:rFonts w:ascii="Arial"/>
          <w:color w:val="605B5B"/>
          <w:sz w:val="21"/>
          <w:szCs w:val="21"/>
          <w:u w:val="none" w:color="605B5B"/>
          <w:shd w:val="clear" w:color="auto" w:fill="FFFFFF"/>
          <w:lang w:val="en-US"/>
        </w:rPr>
        <w:t xml:space="preserve">, </w:t>
      </w:r>
      <w:r>
        <w:rPr>
          <w:rFonts w:hint="default" w:hAnsi="Arial"/>
          <w:color w:val="605B5B"/>
          <w:sz w:val="21"/>
          <w:szCs w:val="21"/>
          <w:u w:val="none" w:color="605B5B"/>
          <w:shd w:val="clear" w:color="auto" w:fill="FFFFFF"/>
          <w:lang w:val="en-US"/>
        </w:rPr>
        <w:t>анализа водяного качества и тестирования биологического потребления кислорода</w:t>
      </w:r>
      <w:r>
        <w:rPr>
          <w:rFonts w:ascii="Arial"/>
          <w:color w:val="605B5B"/>
          <w:sz w:val="21"/>
          <w:szCs w:val="21"/>
          <w:u w:val="none" w:color="605B5B"/>
          <w:shd w:val="clear" w:color="auto" w:fill="FFFFFF"/>
          <w:lang w:val="en-US"/>
        </w:rPr>
        <w:t xml:space="preserve">. </w:t>
      </w:r>
      <w:r>
        <w:rPr>
          <w:rFonts w:hint="default" w:hAnsi="Arial"/>
          <w:color w:val="605B5B"/>
          <w:sz w:val="21"/>
          <w:szCs w:val="21"/>
          <w:u w:val="none" w:color="605B5B"/>
          <w:shd w:val="clear" w:color="auto" w:fill="FFFFFF"/>
          <w:lang w:val="en-US"/>
        </w:rPr>
        <w:t>Подходит для селекционного опыта и роста растений</w:t>
      </w:r>
      <w:r>
        <w:rPr>
          <w:rFonts w:ascii="Arial"/>
          <w:color w:val="605B5B"/>
          <w:sz w:val="21"/>
          <w:szCs w:val="21"/>
          <w:u w:val="none" w:color="605B5B"/>
          <w:shd w:val="clear" w:color="auto" w:fill="FFFFFF"/>
          <w:lang w:val="en-US"/>
        </w:rPr>
        <w:t xml:space="preserve">, </w:t>
      </w:r>
      <w:r>
        <w:rPr>
          <w:rFonts w:hint="default" w:hAnsi="Arial"/>
          <w:color w:val="605B5B"/>
          <w:sz w:val="21"/>
          <w:szCs w:val="21"/>
          <w:u w:val="none" w:color="605B5B"/>
          <w:shd w:val="clear" w:color="auto" w:fill="FFFFFF"/>
          <w:lang w:val="en-US"/>
        </w:rPr>
        <w:t>широко применяется в научно</w:t>
      </w:r>
      <w:r>
        <w:rPr>
          <w:rFonts w:ascii="Arial"/>
          <w:color w:val="605B5B"/>
          <w:sz w:val="21"/>
          <w:szCs w:val="21"/>
          <w:u w:val="none" w:color="605B5B"/>
          <w:shd w:val="clear" w:color="auto" w:fill="FFFFFF"/>
          <w:lang w:val="en-US"/>
        </w:rPr>
        <w:t>-</w:t>
      </w:r>
      <w:r>
        <w:rPr>
          <w:rFonts w:hint="default" w:hAnsi="Arial"/>
          <w:color w:val="605B5B"/>
          <w:sz w:val="21"/>
          <w:szCs w:val="21"/>
          <w:u w:val="none" w:color="605B5B"/>
          <w:shd w:val="clear" w:color="auto" w:fill="FFFFFF"/>
          <w:lang w:val="en-US"/>
        </w:rPr>
        <w:t>исследовательских учреждениях</w:t>
      </w:r>
      <w:r>
        <w:rPr>
          <w:rFonts w:ascii="Arial"/>
          <w:color w:val="605B5B"/>
          <w:sz w:val="21"/>
          <w:szCs w:val="21"/>
          <w:u w:val="none" w:color="605B5B"/>
          <w:shd w:val="clear" w:color="auto" w:fill="FFFFFF"/>
          <w:lang w:val="en-US"/>
        </w:rPr>
        <w:t xml:space="preserve">, </w:t>
      </w:r>
      <w:r>
        <w:rPr>
          <w:rFonts w:hint="default" w:hAnsi="Arial"/>
          <w:color w:val="605B5B"/>
          <w:sz w:val="21"/>
          <w:szCs w:val="21"/>
          <w:u w:val="none" w:color="605B5B"/>
          <w:shd w:val="clear" w:color="auto" w:fill="FFFFFF"/>
          <w:lang w:val="en-US"/>
        </w:rPr>
        <w:t>учебных заведениях</w:t>
      </w:r>
      <w:r>
        <w:rPr>
          <w:rFonts w:ascii="Arial"/>
          <w:color w:val="605B5B"/>
          <w:sz w:val="21"/>
          <w:szCs w:val="21"/>
          <w:u w:val="none" w:color="605B5B"/>
          <w:shd w:val="clear" w:color="auto" w:fill="FFFFFF"/>
          <w:lang w:val="en-US"/>
        </w:rPr>
        <w:t xml:space="preserve">, </w:t>
      </w:r>
      <w:r>
        <w:rPr>
          <w:rFonts w:hint="default" w:hAnsi="Arial"/>
          <w:color w:val="605B5B"/>
          <w:sz w:val="21"/>
          <w:szCs w:val="21"/>
          <w:u w:val="none" w:color="605B5B"/>
          <w:shd w:val="clear" w:color="auto" w:fill="FFFFFF"/>
          <w:lang w:val="en-US"/>
        </w:rPr>
        <w:t>производственных организациях и лабораториях</w:t>
      </w:r>
      <w:r>
        <w:rPr>
          <w:rFonts w:ascii="Arial"/>
          <w:color w:val="605B5B"/>
          <w:sz w:val="21"/>
          <w:szCs w:val="21"/>
          <w:u w:val="none" w:color="605B5B"/>
          <w:shd w:val="clear" w:color="auto" w:fill="FFFFFF"/>
          <w:lang w:val="en-US"/>
        </w:rPr>
        <w:t>.</w:t>
      </w: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FF0000"/>
          <w:kern w:val="0"/>
          <w:sz w:val="24"/>
          <w:szCs w:val="24"/>
          <w:u w:val="none" w:color="FF0000"/>
        </w:rPr>
      </w:pPr>
    </w:p>
    <w:p>
      <w:pPr>
        <w:pStyle w:val="7"/>
        <w:widowControl/>
        <w:jc w:val="left"/>
        <w:rPr>
          <w:rFonts w:ascii="宋体" w:hAnsi="宋体" w:eastAsia="宋体" w:cs="宋体"/>
          <w:color w:val="FF0000"/>
          <w:kern w:val="0"/>
          <w:sz w:val="24"/>
          <w:szCs w:val="24"/>
          <w:u w:val="none" w:color="FF0000"/>
        </w:rPr>
      </w:pPr>
    </w:p>
    <w:p>
      <w:pPr>
        <w:pStyle w:val="7"/>
        <w:widowControl/>
        <w:jc w:val="left"/>
        <w:rPr>
          <w:rFonts w:ascii="宋体" w:hAnsi="宋体" w:eastAsia="宋体" w:cs="宋体"/>
          <w:color w:val="FF0000"/>
          <w:kern w:val="0"/>
          <w:sz w:val="24"/>
          <w:szCs w:val="24"/>
          <w:u w:val="none" w:color="FF0000"/>
        </w:rPr>
      </w:pPr>
      <w:r>
        <w:rPr>
          <w:rFonts w:hint="eastAsia" w:eastAsia="宋体"/>
          <w:color w:val="FF0000"/>
          <w:kern w:val="0"/>
          <w:sz w:val="24"/>
          <w:szCs w:val="24"/>
          <w:u w:val="none" w:color="FF0000"/>
          <w:lang w:val="zh-TW" w:eastAsia="zh-TW"/>
        </w:rPr>
        <w:t>以下为该系列子目录：</w:t>
      </w:r>
      <w:r>
        <w:rPr>
          <w:rFonts w:ascii="宋体" w:hAnsi="宋体" w:eastAsia="宋体" w:cs="宋体"/>
          <w:color w:val="FF0000"/>
          <w:kern w:val="0"/>
          <w:sz w:val="24"/>
          <w:szCs w:val="24"/>
          <w:u w:val="none" w:color="FF0000"/>
          <w:lang w:val="zh-TW" w:eastAsia="zh-TW"/>
        </w:rPr>
        <w:br/>
      </w:r>
      <w:r>
        <w:rPr>
          <w:rFonts w:ascii="宋体"/>
          <w:color w:val="FF0000"/>
          <w:kern w:val="0"/>
          <w:sz w:val="24"/>
          <w:szCs w:val="24"/>
          <w:u w:val="none" w:color="FF0000"/>
          <w:lang w:val="en-US"/>
        </w:rPr>
        <w:t>--------------------------------------------------------------------</w:t>
      </w: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center"/>
        <w:rPr>
          <w:rFonts w:ascii="宋体" w:hAnsi="宋体" w:eastAsia="宋体" w:cs="宋体"/>
          <w:color w:val="000080"/>
          <w:kern w:val="0"/>
          <w:sz w:val="28"/>
          <w:szCs w:val="28"/>
          <w:u w:val="none" w:color="000080"/>
        </w:rPr>
      </w:pPr>
      <w:r>
        <w:rPr>
          <w:rFonts w:hint="eastAsia" w:eastAsia="宋体"/>
          <w:color w:val="000080"/>
          <w:kern w:val="0"/>
          <w:sz w:val="28"/>
          <w:szCs w:val="28"/>
          <w:u w:val="none" w:color="000080"/>
          <w:lang w:val="zh-TW" w:eastAsia="zh-TW"/>
        </w:rPr>
        <w:t>电热恒温培养箱</w:t>
      </w:r>
    </w:p>
    <w:p>
      <w:pPr>
        <w:pStyle w:val="7"/>
        <w:widowControl/>
        <w:jc w:val="center"/>
        <w:rPr>
          <w:rFonts w:ascii="宋体" w:hAnsi="宋体" w:eastAsia="宋体" w:cs="宋体"/>
          <w:color w:val="000080"/>
          <w:kern w:val="0"/>
          <w:sz w:val="28"/>
          <w:szCs w:val="28"/>
          <w:u w:val="none" w:color="000080"/>
        </w:rPr>
      </w:pPr>
      <w:r>
        <w:rPr>
          <w:rFonts w:ascii="Arial" w:hAnsi="Arial" w:eastAsia="Arial" w:cs="Arial"/>
          <w:b w:val="0"/>
          <w:bCs w:val="0"/>
          <w:i w:val="0"/>
          <w:iCs w:val="0"/>
          <w:caps w:val="0"/>
          <w:smallCaps w:val="0"/>
          <w:strike w:val="0"/>
          <w:dstrike w:val="0"/>
          <w:outline w:val="0"/>
          <w:color w:val="666666"/>
          <w:spacing w:val="0"/>
          <w:w w:val="100"/>
          <w:kern w:val="0"/>
          <w:position w:val="0"/>
          <w:sz w:val="18"/>
          <w:szCs w:val="18"/>
          <w:u w:val="none" w:color="666666"/>
          <w:lang w:val="en-US"/>
        </w:rPr>
        <w:pict>
          <v:shape id="officeArt object" o:spid="_x0000_s1031" type="#_x0000_t75" style="height:203.25pt;width:139.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7"/>
        <w:widowControl/>
        <w:jc w:val="left"/>
        <w:rPr>
          <w:rFonts w:ascii="宋体" w:hAnsi="宋体" w:eastAsia="宋体" w:cs="宋体"/>
          <w:color w:val="FF0000"/>
          <w:kern w:val="0"/>
          <w:u w:val="none" w:color="FF0000"/>
        </w:rPr>
      </w:pPr>
      <w:r>
        <w:rPr>
          <w:rFonts w:hint="eastAsia" w:eastAsia="宋体"/>
          <w:color w:val="FF0000"/>
          <w:kern w:val="0"/>
          <w:u w:val="none" w:color="FF0000"/>
          <w:lang w:val="zh-TW" w:eastAsia="zh-TW"/>
        </w:rPr>
        <w:t>执行与满足标准：</w:t>
      </w:r>
    </w:p>
    <w:p>
      <w:pPr>
        <w:pStyle w:val="7"/>
        <w:widowControl/>
        <w:jc w:val="left"/>
        <w:rPr>
          <w:rFonts w:ascii="宋体" w:hAnsi="宋体" w:eastAsia="宋体" w:cs="宋体"/>
          <w:color w:val="FF0000"/>
          <w:kern w:val="0"/>
          <w:u w:val="none" w:color="FF0000"/>
        </w:rPr>
      </w:pPr>
    </w:p>
    <w:p>
      <w:pPr>
        <w:pStyle w:val="7"/>
        <w:widowControl/>
        <w:jc w:val="left"/>
        <w:rPr>
          <w:rFonts w:ascii="Arial" w:hAnsi="Arial" w:eastAsia="Arial" w:cs="Arial"/>
          <w:color w:val="333399"/>
          <w:kern w:val="0"/>
          <w:u w:val="none" w:color="333399"/>
        </w:rPr>
      </w:pPr>
      <w:r>
        <w:rPr>
          <w:rFonts w:hint="eastAsia" w:eastAsia="宋体"/>
          <w:color w:val="FF0000"/>
          <w:kern w:val="0"/>
          <w:u w:val="none" w:color="FF0000"/>
          <w:lang w:val="zh-TW" w:eastAsia="zh-TW"/>
        </w:rPr>
        <w:t>用途：</w:t>
      </w:r>
      <w:r>
        <w:rPr>
          <w:rFonts w:hint="eastAsia" w:eastAsia="宋体"/>
          <w:color w:val="333399"/>
          <w:kern w:val="0"/>
          <w:u w:val="none" w:color="333399"/>
          <w:lang w:val="zh-TW" w:eastAsia="zh-TW"/>
        </w:rPr>
        <w:t>常用于医学、农学、环保等部门进行细胞和细</w:t>
      </w:r>
    </w:p>
    <w:p>
      <w:pPr>
        <w:pStyle w:val="7"/>
        <w:widowControl/>
        <w:jc w:val="left"/>
        <w:rPr>
          <w:rFonts w:ascii="宋体" w:hAnsi="宋体" w:eastAsia="宋体" w:cs="宋体"/>
          <w:color w:val="333399"/>
          <w:kern w:val="0"/>
          <w:u w:val="none" w:color="333399"/>
        </w:rPr>
      </w:pPr>
      <w:r>
        <w:rPr>
          <w:rFonts w:hint="eastAsia" w:eastAsia="宋体"/>
          <w:color w:val="333399"/>
          <w:kern w:val="0"/>
          <w:u w:val="none" w:color="333399"/>
          <w:lang w:val="zh-TW" w:eastAsia="zh-TW"/>
        </w:rPr>
        <w:t>菌培养及水质</w:t>
      </w:r>
      <w:r>
        <w:rPr>
          <w:rFonts w:ascii="宋体"/>
          <w:color w:val="333399"/>
          <w:kern w:val="0"/>
          <w:u w:val="none" w:color="333399"/>
          <w:lang w:val="en-US"/>
        </w:rPr>
        <w:t>BOD</w:t>
      </w:r>
      <w:r>
        <w:rPr>
          <w:rFonts w:hint="eastAsia" w:eastAsia="宋体"/>
          <w:color w:val="333399"/>
          <w:kern w:val="0"/>
          <w:u w:val="none" w:color="333399"/>
          <w:lang w:val="zh-TW" w:eastAsia="zh-TW"/>
        </w:rPr>
        <w:t>测定。</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Подходит для </w:t>
      </w:r>
      <w:r>
        <w:rPr>
          <w:rFonts w:ascii="Verdana"/>
          <w:color w:val="000000"/>
          <w:kern w:val="0"/>
          <w:sz w:val="20"/>
          <w:szCs w:val="20"/>
          <w:u w:val="none" w:color="000000"/>
          <w:lang w:val="en-US"/>
        </w:rPr>
        <w:t xml:space="preserve">BOD </w:t>
      </w:r>
      <w:r>
        <w:rPr>
          <w:rFonts w:hint="default" w:hAnsi="Verdana"/>
          <w:color w:val="000000"/>
          <w:kern w:val="0"/>
          <w:sz w:val="20"/>
          <w:szCs w:val="20"/>
          <w:u w:val="none" w:color="000000"/>
          <w:lang/>
        </w:rPr>
        <w:t xml:space="preserve">теста </w:t>
      </w:r>
      <w:r>
        <w:rPr>
          <w:rFonts w:ascii="Verdana"/>
          <w:color w:val="000000"/>
          <w:kern w:val="0"/>
          <w:sz w:val="20"/>
          <w:szCs w:val="20"/>
          <w:u w:val="none" w:color="000000"/>
          <w:lang/>
        </w:rPr>
        <w:t>(</w:t>
      </w:r>
      <w:r>
        <w:rPr>
          <w:rFonts w:hint="default" w:hAnsi="Verdana"/>
          <w:color w:val="000000"/>
          <w:kern w:val="0"/>
          <w:sz w:val="20"/>
          <w:szCs w:val="20"/>
          <w:u w:val="none" w:color="000000"/>
          <w:lang/>
        </w:rPr>
        <w:t>определение биохимической потребности в кислороде</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или использования в экспериментах с клетками и бактериями в области медицины</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сельского хозяйства</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биохимии и отрасли охраны среды</w:t>
      </w:r>
    </w:p>
    <w:p>
      <w:pPr>
        <w:pStyle w:val="7"/>
        <w:widowControl/>
        <w:jc w:val="left"/>
        <w:rPr>
          <w:rFonts w:ascii="宋体" w:hAnsi="宋体" w:eastAsia="宋体" w:cs="宋体"/>
          <w:color w:val="FF0000"/>
          <w:kern w:val="0"/>
          <w:u w:val="none" w:color="FF0000"/>
        </w:rPr>
      </w:pPr>
    </w:p>
    <w:p>
      <w:pPr>
        <w:pStyle w:val="7"/>
        <w:widowControl/>
        <w:jc w:val="left"/>
        <w:rPr>
          <w:rFonts w:ascii="宋体" w:hAnsi="宋体" w:eastAsia="宋体" w:cs="宋体"/>
          <w:color w:val="FF0000"/>
          <w:kern w:val="0"/>
          <w:u w:val="none" w:color="FF0000"/>
        </w:rPr>
      </w:pPr>
      <w:r>
        <w:rPr>
          <w:rFonts w:hint="eastAsia" w:eastAsia="宋体"/>
          <w:color w:val="FF0000"/>
          <w:kern w:val="0"/>
          <w:u w:val="none" w:color="FF0000"/>
          <w:lang w:val="zh-TW" w:eastAsia="zh-TW"/>
        </w:rPr>
        <w:t>特点：</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采用人机对话式，按上下键即可人工输人参数，设定方便简单，</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 xml:space="preserve">同时显示设定温度、测量温度； </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 xml:space="preserve"> ·</w:t>
      </w:r>
      <w:r>
        <w:rPr>
          <w:rFonts w:ascii="宋体"/>
          <w:color w:val="333399"/>
          <w:kern w:val="0"/>
          <w:u w:val="none" w:color="333399"/>
          <w:lang w:val="en-US"/>
        </w:rPr>
        <w:t>27L-250L</w:t>
      </w:r>
      <w:r>
        <w:rPr>
          <w:rFonts w:hint="eastAsia" w:eastAsia="宋体"/>
          <w:color w:val="333399"/>
          <w:kern w:val="0"/>
          <w:u w:val="none" w:color="333399"/>
          <w:lang w:val="zh-TW" w:eastAsia="zh-TW"/>
        </w:rPr>
        <w:t>多种尺寸可选</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具有超温保护，提高了可靠性和安全性；</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采用微电脑</w:t>
      </w:r>
      <w:r>
        <w:rPr>
          <w:rFonts w:ascii="宋体"/>
          <w:color w:val="333399"/>
          <w:kern w:val="0"/>
          <w:u w:val="none" w:color="333399"/>
          <w:lang w:val="en-US"/>
        </w:rPr>
        <w:t>PlD</w:t>
      </w:r>
      <w:r>
        <w:rPr>
          <w:rFonts w:hint="eastAsia" w:eastAsia="宋体"/>
          <w:color w:val="333399"/>
          <w:kern w:val="0"/>
          <w:u w:val="none" w:color="333399"/>
          <w:lang w:val="zh-TW" w:eastAsia="zh-TW"/>
        </w:rPr>
        <w:t>控制，具有</w:t>
      </w:r>
      <w:r>
        <w:rPr>
          <w:rFonts w:ascii="宋体"/>
          <w:color w:val="333399"/>
          <w:kern w:val="0"/>
          <w:u w:val="none" w:color="333399"/>
          <w:lang w:val="en-US"/>
        </w:rPr>
        <w:t>PID</w:t>
      </w:r>
      <w:r>
        <w:rPr>
          <w:rFonts w:hint="eastAsia" w:eastAsia="宋体"/>
          <w:color w:val="333399"/>
          <w:kern w:val="0"/>
          <w:u w:val="none" w:color="333399"/>
          <w:lang w:val="zh-TW" w:eastAsia="zh-TW"/>
        </w:rPr>
        <w:t xml:space="preserve">白整定功能，确保设备在任何工作状态下都能达到最佳控温精度； </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 xml:space="preserve">方便的线性补偿功能，较好地避免了显示温度值与实际温度值的误差； </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独特的拼装设计，使箱体结构更合理；</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配备较大矩形观察窗．箱内状态一目了然；</w:t>
      </w:r>
    </w:p>
    <w:p>
      <w:pPr>
        <w:pStyle w:val="7"/>
        <w:widowControl/>
        <w:spacing w:line="330" w:lineRule="exact"/>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产品具有测量温度达到设定温度的定时恒温功能。</w:t>
      </w:r>
    </w:p>
    <w:p>
      <w:pPr>
        <w:pStyle w:val="7"/>
        <w:widowControl/>
        <w:jc w:val="left"/>
        <w:rPr>
          <w:rFonts w:ascii="Verdana" w:hAnsi="Verdana" w:eastAsia="Verdana" w:cs="Verdana"/>
          <w:color w:val="000000"/>
          <w:u w:val="none" w:color="000000"/>
          <w:shd w:val="clear" w:color="auto" w:fill="FFFFFF"/>
          <w:lang/>
        </w:rPr>
      </w:pPr>
      <w:r>
        <w:rPr>
          <w:rFonts w:hint="default" w:hAnsi="Verdana"/>
          <w:color w:val="000000"/>
          <w:u w:val="none" w:color="000000"/>
          <w:shd w:val="clear" w:color="auto" w:fill="FFFFFF"/>
          <w:lang/>
        </w:rPr>
        <w:t>Особенности</w:t>
      </w:r>
      <w:r>
        <w:rPr>
          <w:rFonts w:hint="eastAsia" w:eastAsia="宋体"/>
          <w:color w:val="000000"/>
          <w:u w:val="none" w:color="000000"/>
          <w:shd w:val="clear" w:color="auto" w:fill="FFFFFF"/>
          <w:lang w:val="zh-TW" w:eastAsia="zh-TW"/>
        </w:rPr>
        <w:t>：</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·Применяет интерактивный режим </w:t>
      </w:r>
      <w:r>
        <w:rPr>
          <w:rFonts w:ascii="Verdana"/>
          <w:color w:val="000000"/>
          <w:kern w:val="0"/>
          <w:sz w:val="20"/>
          <w:szCs w:val="20"/>
          <w:u w:val="none" w:color="000000"/>
          <w:lang/>
        </w:rPr>
        <w:t>(</w:t>
      </w:r>
      <w:r>
        <w:rPr>
          <w:rFonts w:hint="default" w:hAnsi="Verdana"/>
          <w:color w:val="000000"/>
          <w:kern w:val="0"/>
          <w:sz w:val="20"/>
          <w:szCs w:val="20"/>
          <w:u w:val="none" w:color="000000"/>
          <w:lang/>
        </w:rPr>
        <w:t>диалог человека с машиной</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с помощью кнопках наверх и вниз можете легко установить значения</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·Одновременно показывает установленную температуру и температуру опытного окружения </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·Имеется система защита от перегрева</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повысилась надёжность и безопасность</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·Применяет</w:t>
      </w:r>
      <w:r>
        <w:rPr>
          <w:rFonts w:ascii="Verdana"/>
          <w:color w:val="000000"/>
          <w:kern w:val="0"/>
          <w:sz w:val="20"/>
          <w:szCs w:val="20"/>
          <w:u w:val="none" w:color="000000"/>
          <w:lang w:val="en-US"/>
        </w:rPr>
        <w:t xml:space="preserve"> </w:t>
      </w:r>
      <w:r>
        <w:rPr>
          <w:rFonts w:hint="default" w:hAnsi="Verdana"/>
          <w:color w:val="000000"/>
          <w:kern w:val="0"/>
          <w:sz w:val="20"/>
          <w:szCs w:val="20"/>
          <w:u w:val="none" w:color="000000"/>
          <w:lang/>
        </w:rPr>
        <w:t xml:space="preserve">микропроцессорный контроллер управления с </w:t>
      </w:r>
      <w:r>
        <w:rPr>
          <w:rFonts w:ascii="Verdana"/>
          <w:color w:val="000000"/>
          <w:kern w:val="0"/>
          <w:sz w:val="20"/>
          <w:szCs w:val="20"/>
          <w:u w:val="none" w:color="000000"/>
          <w:lang/>
        </w:rPr>
        <w:t>PID</w:t>
      </w:r>
      <w:r>
        <w:rPr>
          <w:rFonts w:hint="default" w:hAnsi="Verdana"/>
          <w:color w:val="000000"/>
          <w:kern w:val="0"/>
          <w:sz w:val="20"/>
          <w:szCs w:val="20"/>
          <w:u w:val="none" w:color="000000"/>
          <w:lang/>
        </w:rPr>
        <w:t> регулированием</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чтобы оборудования могли достигнуть оптимальной точности контроля температуры</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·Удобная функция </w:t>
      </w:r>
      <w:r>
        <w:rPr>
          <w:rFonts w:hint="default" w:hAnsi="Verdana"/>
          <w:color w:val="000000"/>
          <w:kern w:val="0"/>
          <w:sz w:val="20"/>
          <w:szCs w:val="20"/>
          <w:u w:val="none" w:color="000000"/>
          <w:lang w:val="en-US"/>
        </w:rPr>
        <w:t>компенсаци</w:t>
      </w:r>
      <w:r>
        <w:rPr>
          <w:rFonts w:hint="default" w:hAnsi="Verdana"/>
          <w:color w:val="000000"/>
          <w:kern w:val="0"/>
          <w:sz w:val="20"/>
          <w:szCs w:val="20"/>
          <w:u w:val="none" w:color="000000"/>
          <w:lang/>
        </w:rPr>
        <w:t>и</w:t>
      </w:r>
      <w:r>
        <w:rPr>
          <w:rFonts w:hint="default" w:hAnsi="Verdana"/>
          <w:color w:val="000000"/>
          <w:kern w:val="0"/>
          <w:sz w:val="20"/>
          <w:szCs w:val="20"/>
          <w:u w:val="none" w:color="000000"/>
          <w:lang w:val="en-US"/>
        </w:rPr>
        <w:t xml:space="preserve"> линейн</w:t>
      </w:r>
      <w:r>
        <w:rPr>
          <w:rFonts w:hint="default" w:hAnsi="Verdana"/>
          <w:color w:val="000000"/>
          <w:kern w:val="0"/>
          <w:sz w:val="20"/>
          <w:szCs w:val="20"/>
          <w:u w:val="none" w:color="000000"/>
          <w:lang/>
        </w:rPr>
        <w:t xml:space="preserve">ости может избегать </w:t>
      </w:r>
      <w:r>
        <w:rPr>
          <w:rFonts w:hint="default" w:hAnsi="Verdana"/>
          <w:color w:val="000000"/>
          <w:kern w:val="0"/>
          <w:sz w:val="20"/>
          <w:szCs w:val="20"/>
          <w:u w:val="none" w:color="000000"/>
          <w:lang w:val="en-US"/>
        </w:rPr>
        <w:t>погрешност</w:t>
      </w:r>
      <w:r>
        <w:rPr>
          <w:rFonts w:hint="default" w:hAnsi="Verdana"/>
          <w:color w:val="000000"/>
          <w:kern w:val="0"/>
          <w:sz w:val="20"/>
          <w:szCs w:val="20"/>
          <w:u w:val="none" w:color="000000"/>
          <w:lang/>
        </w:rPr>
        <w:t>и показанной температур</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·Специфическое проектирование сбора делает конструкцию камеры более разумным и прочным</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·Камера с большим прямоугольным смотровом окном</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всё быть видно снаружи окна</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·Возможность достижения установленной температуры по плану</w:t>
      </w:r>
    </w:p>
    <w:p>
      <w:pPr>
        <w:pStyle w:val="7"/>
        <w:widowControl/>
        <w:jc w:val="left"/>
        <w:rPr>
          <w:rFonts w:ascii="Verdana" w:hAnsi="Verdana" w:eastAsia="Verdana" w:cs="Verdana"/>
          <w:color w:val="000000"/>
          <w:u w:val="none" w:color="000000"/>
          <w:shd w:val="clear" w:color="auto" w:fill="FFFFFF"/>
          <w:lang/>
        </w:rPr>
      </w:pPr>
    </w:p>
    <w:p>
      <w:pPr>
        <w:pStyle w:val="7"/>
        <w:widowControl/>
        <w:jc w:val="left"/>
        <w:rPr>
          <w:rFonts w:ascii="Verdana" w:hAnsi="Verdana" w:eastAsia="Verdana" w:cs="Verdana"/>
          <w:color w:val="000000"/>
          <w:kern w:val="0"/>
          <w:sz w:val="20"/>
          <w:szCs w:val="20"/>
          <w:u w:val="none" w:color="000000"/>
          <w:lang/>
        </w:rPr>
      </w:pP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Технические характеристики</w:t>
      </w:r>
      <w:r>
        <w:rPr>
          <w:rFonts w:hint="eastAsia" w:eastAsia="宋体"/>
          <w:color w:val="000000"/>
          <w:kern w:val="0"/>
          <w:sz w:val="20"/>
          <w:szCs w:val="20"/>
          <w:u w:val="none" w:color="000000"/>
          <w:lang w:val="zh-TW" w:eastAsia="zh-TW"/>
        </w:rPr>
        <w:t>：</w:t>
      </w:r>
    </w:p>
    <w:p>
      <w:pPr>
        <w:pStyle w:val="7"/>
        <w:jc w:val="left"/>
        <w:rPr>
          <w:rFonts w:ascii="Verdana" w:hAnsi="Verdana" w:eastAsia="Verdana" w:cs="Verdana"/>
          <w:color w:val="000000"/>
          <w:kern w:val="0"/>
          <w:sz w:val="20"/>
          <w:szCs w:val="20"/>
          <w:u w:val="none" w:color="000000"/>
          <w:lang/>
        </w:rPr>
      </w:pPr>
    </w:p>
    <w:tbl>
      <w:tblPr>
        <w:tblStyle w:val="4"/>
        <w:tblW w:w="842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1121"/>
        <w:gridCol w:w="1421"/>
        <w:gridCol w:w="1421"/>
        <w:gridCol w:w="1421"/>
        <w:gridCol w:w="1521"/>
        <w:gridCol w:w="1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1121"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caps w:val="0"/>
                <w:smallCaps w:val="0"/>
                <w:strike w:val="0"/>
                <w:dstrike w:val="0"/>
                <w:outline w:val="0"/>
                <w:color w:val="000000"/>
                <w:spacing w:val="0"/>
                <w:kern w:val="2"/>
                <w:position w:val="0"/>
                <w:sz w:val="21"/>
                <w:szCs w:val="21"/>
                <w:u w:val="none" w:color="000000"/>
                <w:lang/>
              </w:rPr>
              <w:t>Модель</w:t>
            </w:r>
          </w:p>
        </w:tc>
        <w:tc>
          <w:tcPr>
            <w:tcW w:w="7305" w:type="dxa"/>
            <w:gridSpan w:val="5"/>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DHP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1121" w:type="dxa"/>
            <w:vMerge w:val="continue"/>
            <w:tcBorders>
              <w:top w:val="single" w:color="000000" w:sz="6" w:space="0"/>
              <w:left w:val="single" w:color="000000" w:sz="6" w:space="0"/>
              <w:bottom w:val="single" w:color="000000" w:sz="6" w:space="0"/>
              <w:right w:val="single" w:color="000000" w:sz="6" w:space="0"/>
            </w:tcBorders>
            <w:vAlign w:val="top"/>
          </w:tcP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300</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360</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420</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500</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666" w:hRule="atLeast"/>
        </w:trPr>
        <w:tc>
          <w:tcPr>
            <w:tcW w:w="1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Температурный диапазон</w:t>
            </w:r>
          </w:p>
        </w:tc>
        <w:tc>
          <w:tcPr>
            <w:tcW w:w="7305" w:type="dxa"/>
            <w:gridSpan w:val="5"/>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R.T+5</w:t>
            </w:r>
            <w:r>
              <w:rPr>
                <w:rFonts w:hint="eastAsia" w:eastAsia="宋体"/>
                <w:caps w:val="0"/>
                <w:smallCaps w:val="0"/>
                <w:strike w:val="0"/>
                <w:dstrike w:val="0"/>
                <w:outline w:val="0"/>
                <w:color w:val="000000"/>
                <w:spacing w:val="0"/>
                <w:kern w:val="0"/>
                <w:position w:val="0"/>
                <w:sz w:val="20"/>
                <w:szCs w:val="20"/>
                <w:u w:val="none" w:color="000000"/>
                <w:lang w:val="zh-TW" w:eastAsia="zh-TW"/>
              </w:rPr>
              <w:t>～</w:t>
            </w:r>
            <w:r>
              <w:rPr>
                <w:rFonts w:ascii="宋体"/>
                <w:caps w:val="0"/>
                <w:smallCaps w:val="0"/>
                <w:strike w:val="0"/>
                <w:dstrike w:val="0"/>
                <w:outline w:val="0"/>
                <w:color w:val="000000"/>
                <w:spacing w:val="0"/>
                <w:kern w:val="0"/>
                <w:position w:val="0"/>
                <w:sz w:val="20"/>
                <w:szCs w:val="20"/>
                <w:u w:val="none" w:color="000000"/>
                <w:lang w:val="en-US"/>
              </w:rPr>
              <w:t>60</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886" w:hRule="atLeast"/>
        </w:trPr>
        <w:tc>
          <w:tcPr>
            <w:tcW w:w="1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caps w:val="0"/>
                <w:smallCaps w:val="0"/>
                <w:strike w:val="0"/>
                <w:dstrike w:val="0"/>
                <w:outline w:val="0"/>
                <w:color w:val="000000"/>
                <w:spacing w:val="0"/>
                <w:kern w:val="2"/>
                <w:position w:val="0"/>
                <w:sz w:val="21"/>
                <w:szCs w:val="21"/>
                <w:u w:val="none" w:color="000000"/>
                <w:lang/>
              </w:rPr>
              <w:t>Нестабильность температуры</w:t>
            </w:r>
          </w:p>
        </w:tc>
        <w:tc>
          <w:tcPr>
            <w:tcW w:w="7305" w:type="dxa"/>
            <w:gridSpan w:val="5"/>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0.5</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886" w:hRule="atLeast"/>
        </w:trPr>
        <w:tc>
          <w:tcPr>
            <w:tcW w:w="1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Отклонения температуры</w:t>
            </w:r>
            <w:r>
              <w:rPr>
                <w:caps w:val="0"/>
                <w:smallCaps w:val="0"/>
                <w:strike w:val="0"/>
                <w:dstrike w:val="0"/>
                <w:outline w:val="0"/>
                <w:color w:val="000000"/>
                <w:spacing w:val="0"/>
                <w:kern w:val="2"/>
                <w:position w:val="0"/>
                <w:sz w:val="21"/>
                <w:szCs w:val="21"/>
                <w:u w:val="none" w:color="000000"/>
                <w:lang w:val="en-US"/>
              </w:rPr>
              <w:t xml:space="preserve"> </w:t>
            </w:r>
          </w:p>
        </w:tc>
        <w:tc>
          <w:tcPr>
            <w:tcW w:w="7305" w:type="dxa"/>
            <w:gridSpan w:val="5"/>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2%</w:t>
            </w:r>
            <w:r>
              <w:rPr>
                <w:rFonts w:hint="default" w:hAnsi="宋体"/>
                <w:caps w:val="0"/>
                <w:smallCaps w:val="0"/>
                <w:strike w:val="0"/>
                <w:dstrike w:val="0"/>
                <w:outline w:val="0"/>
                <w:color w:val="000000"/>
                <w:spacing w:val="0"/>
                <w:kern w:val="0"/>
                <w:position w:val="0"/>
                <w:sz w:val="20"/>
                <w:szCs w:val="20"/>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666" w:hRule="atLeast"/>
        </w:trPr>
        <w:tc>
          <w:tcPr>
            <w:tcW w:w="1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Внутренний размер (мм)</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300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300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360</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360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360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420</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420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420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500</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500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600</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600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600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 xml:space="preserve">700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666" w:hRule="atLeast"/>
        </w:trPr>
        <w:tc>
          <w:tcPr>
            <w:tcW w:w="1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Внешний размер (мм)</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415</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380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700</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475</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440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760</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535</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840</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61 5</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580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960</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735</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700</w:t>
            </w:r>
            <w:r>
              <w:rPr>
                <w:rFonts w:hint="default" w:hAnsi="宋体"/>
                <w:caps w:val="0"/>
                <w:smallCaps w:val="0"/>
                <w:strike w:val="0"/>
                <w:dstrike w:val="0"/>
                <w:outline w:val="0"/>
                <w:color w:val="000000"/>
                <w:spacing w:val="0"/>
                <w:kern w:val="0"/>
                <w:position w:val="0"/>
                <w:sz w:val="20"/>
                <w:szCs w:val="20"/>
                <w:u w:val="none" w:color="000000"/>
                <w:lang w:val="en-US"/>
              </w:rPr>
              <w:t>×</w:t>
            </w:r>
            <w:r>
              <w:rPr>
                <w:rFonts w:ascii="宋体"/>
                <w:caps w:val="0"/>
                <w:smallCaps w:val="0"/>
                <w:strike w:val="0"/>
                <w:dstrike w:val="0"/>
                <w:outline w:val="0"/>
                <w:color w:val="000000"/>
                <w:spacing w:val="0"/>
                <w:kern w:val="0"/>
                <w:position w:val="0"/>
                <w:sz w:val="20"/>
                <w:szCs w:val="20"/>
                <w:u w:val="none" w:color="000000"/>
                <w:lang w:val="en-US"/>
              </w:rPr>
              <w:t>1090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1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Объем камеры</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27</w:t>
            </w:r>
            <w:r>
              <w:rPr>
                <w:rFonts w:hint="default" w:hAnsi="宋体"/>
                <w:caps w:val="0"/>
                <w:smallCaps w:val="0"/>
                <w:strike w:val="0"/>
                <w:dstrike w:val="0"/>
                <w:outline w:val="0"/>
                <w:color w:val="000000"/>
                <w:spacing w:val="0"/>
                <w:kern w:val="0"/>
                <w:position w:val="0"/>
                <w:sz w:val="20"/>
                <w:szCs w:val="20"/>
                <w:u w:val="none" w:color="000000"/>
                <w:lang/>
              </w:rPr>
              <w:t>л</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54</w:t>
            </w:r>
            <w:r>
              <w:rPr>
                <w:rFonts w:hint="default" w:hAnsi="宋体"/>
                <w:caps w:val="0"/>
                <w:smallCaps w:val="0"/>
                <w:strike w:val="0"/>
                <w:dstrike w:val="0"/>
                <w:outline w:val="0"/>
                <w:color w:val="000000"/>
                <w:spacing w:val="0"/>
                <w:kern w:val="0"/>
                <w:position w:val="0"/>
                <w:sz w:val="20"/>
                <w:szCs w:val="20"/>
                <w:u w:val="none" w:color="000000"/>
                <w:lang/>
              </w:rPr>
              <w:t>л</w:t>
            </w:r>
          </w:p>
        </w:tc>
        <w:tc>
          <w:tcPr>
            <w:tcW w:w="14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88</w:t>
            </w:r>
            <w:r>
              <w:rPr>
                <w:rFonts w:hint="default" w:hAnsi="宋体"/>
                <w:caps w:val="0"/>
                <w:smallCaps w:val="0"/>
                <w:strike w:val="0"/>
                <w:dstrike w:val="0"/>
                <w:outline w:val="0"/>
                <w:color w:val="000000"/>
                <w:spacing w:val="0"/>
                <w:kern w:val="0"/>
                <w:position w:val="0"/>
                <w:sz w:val="20"/>
                <w:szCs w:val="20"/>
                <w:u w:val="none" w:color="000000"/>
                <w:lang/>
              </w:rPr>
              <w:t>л</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150</w:t>
            </w:r>
            <w:r>
              <w:rPr>
                <w:rFonts w:hint="default" w:hAnsi="宋体"/>
                <w:caps w:val="0"/>
                <w:smallCaps w:val="0"/>
                <w:strike w:val="0"/>
                <w:dstrike w:val="0"/>
                <w:outline w:val="0"/>
                <w:color w:val="000000"/>
                <w:spacing w:val="0"/>
                <w:kern w:val="0"/>
                <w:position w:val="0"/>
                <w:sz w:val="20"/>
                <w:szCs w:val="20"/>
                <w:u w:val="none" w:color="000000"/>
                <w:lang/>
              </w:rPr>
              <w:t>л</w:t>
            </w:r>
          </w:p>
        </w:tc>
        <w:tc>
          <w:tcPr>
            <w:tcW w:w="15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rPr>
              <w:t>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1121"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Примечание</w:t>
            </w:r>
          </w:p>
        </w:tc>
        <w:tc>
          <w:tcPr>
            <w:tcW w:w="7305" w:type="dxa"/>
            <w:gridSpan w:val="5"/>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caps w:val="0"/>
                <w:smallCaps w:val="0"/>
                <w:strike w:val="0"/>
                <w:dstrike w:val="0"/>
                <w:outline w:val="0"/>
                <w:color w:val="000000"/>
                <w:spacing w:val="0"/>
                <w:kern w:val="2"/>
                <w:position w:val="0"/>
                <w:sz w:val="21"/>
                <w:szCs w:val="21"/>
                <w:u w:val="none" w:color="000000"/>
                <w:lang/>
              </w:rPr>
              <w:t>Внутренние размеры и внешние размеры показаны как (Ш*В*Г)</w:t>
            </w:r>
          </w:p>
        </w:tc>
      </w:tr>
    </w:tbl>
    <w:p>
      <w:pPr>
        <w:pStyle w:val="7"/>
        <w:jc w:val="left"/>
        <w:rPr>
          <w:rFonts w:ascii="Verdana" w:hAnsi="Verdana" w:eastAsia="Verdana" w:cs="Verdana"/>
          <w:color w:val="000000"/>
          <w:kern w:val="0"/>
          <w:sz w:val="20"/>
          <w:szCs w:val="20"/>
          <w:u w:val="none" w:color="000000"/>
          <w:lang/>
        </w:rPr>
      </w:pPr>
    </w:p>
    <w:p>
      <w:pPr>
        <w:pStyle w:val="7"/>
        <w:rPr>
          <w:rFonts w:ascii="Verdana" w:hAnsi="Verdana" w:eastAsia="Verdana" w:cs="Verdana"/>
          <w:color w:val="000000"/>
          <w:kern w:val="0"/>
          <w:sz w:val="20"/>
          <w:szCs w:val="20"/>
          <w:u w:val="none" w:color="000000"/>
          <w:lang/>
        </w:rPr>
      </w:pPr>
    </w:p>
    <w:p>
      <w:pPr>
        <w:pStyle w:val="7"/>
        <w:rPr>
          <w:rFonts w:ascii="Verdana" w:hAnsi="Verdana" w:eastAsia="Verdana" w:cs="Verdana"/>
          <w:color w:val="000000"/>
          <w:kern w:val="0"/>
          <w:sz w:val="20"/>
          <w:szCs w:val="20"/>
          <w:u w:val="none" w:color="000000"/>
          <w:lang/>
        </w:rPr>
      </w:pPr>
    </w:p>
    <w:p>
      <w:pPr>
        <w:pStyle w:val="7"/>
        <w:rPr>
          <w:rFonts w:ascii="Verdana" w:hAnsi="Verdana" w:eastAsia="Verdana" w:cs="Verdana"/>
          <w:color w:val="000000"/>
          <w:kern w:val="0"/>
          <w:sz w:val="20"/>
          <w:szCs w:val="20"/>
          <w:u w:val="none" w:color="000000"/>
          <w:lang/>
        </w:rPr>
      </w:pPr>
    </w:p>
    <w:p>
      <w:pPr>
        <w:pStyle w:val="7"/>
        <w:rPr>
          <w:rFonts w:ascii="Verdana" w:hAnsi="Verdana" w:eastAsia="Verdana" w:cs="Verdana"/>
          <w:color w:val="000000"/>
          <w:kern w:val="0"/>
          <w:sz w:val="20"/>
          <w:szCs w:val="20"/>
          <w:u w:val="none" w:color="000000"/>
          <w:lang/>
        </w:rPr>
      </w:pPr>
    </w:p>
    <w:p>
      <w:pPr>
        <w:pStyle w:val="7"/>
        <w:widowControl/>
        <w:jc w:val="center"/>
        <w:rPr>
          <w:rFonts w:ascii="宋体" w:hAnsi="宋体" w:eastAsia="宋体" w:cs="宋体"/>
          <w:color w:val="000080"/>
          <w:kern w:val="0"/>
          <w:sz w:val="28"/>
          <w:szCs w:val="28"/>
          <w:u w:val="none" w:color="000080"/>
        </w:rPr>
      </w:pPr>
      <w:r>
        <w:rPr>
          <w:rFonts w:hint="eastAsia" w:eastAsia="宋体"/>
          <w:color w:val="000080"/>
          <w:kern w:val="0"/>
          <w:sz w:val="28"/>
          <w:szCs w:val="28"/>
          <w:u w:val="none" w:color="000080"/>
          <w:lang w:val="zh-TW" w:eastAsia="zh-TW"/>
        </w:rPr>
        <w:t>生化培养箱</w:t>
      </w:r>
    </w:p>
    <w:p>
      <w:pPr>
        <w:pStyle w:val="7"/>
        <w:widowControl/>
        <w:jc w:val="center"/>
      </w:pPr>
      <w:r>
        <w:rPr>
          <w:rFonts w:ascii="Times New Roman" w:hAnsi="Times New Roman" w:eastAsia="Times New Roman" w:cs="Times New Roman"/>
          <w:b w:val="0"/>
          <w:bCs w:val="0"/>
          <w:i w:val="0"/>
          <w:iCs w:val="0"/>
          <w:caps w:val="0"/>
          <w:smallCaps w:val="0"/>
          <w:strike w:val="0"/>
          <w:dstrike w:val="0"/>
          <w:outline w:val="0"/>
          <w:color w:val="000000"/>
          <w:spacing w:val="0"/>
          <w:w w:val="100"/>
          <w:kern w:val="2"/>
          <w:position w:val="0"/>
          <w:sz w:val="21"/>
          <w:szCs w:val="21"/>
          <w:u w:val="none" w:color="000000"/>
          <w:lang w:val="en-US"/>
        </w:rPr>
        <w:pict>
          <v:shape id="officeArt object" o:spid="_x0000_s1032" type="#_x0000_t75" style="height:226.5pt;width:140.2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7"/>
        <w:widowControl/>
        <w:jc w:val="left"/>
        <w:rPr>
          <w:rFonts w:ascii="宋体" w:hAnsi="宋体" w:eastAsia="宋体" w:cs="宋体"/>
          <w:color w:val="FF0000"/>
          <w:kern w:val="0"/>
          <w:u w:val="none" w:color="FF0000"/>
        </w:rPr>
      </w:pPr>
      <w:r>
        <w:rPr>
          <w:rFonts w:hint="eastAsia" w:eastAsia="宋体"/>
          <w:color w:val="FF0000"/>
          <w:kern w:val="0"/>
          <w:u w:val="none" w:color="FF0000"/>
          <w:lang w:val="zh-TW" w:eastAsia="zh-TW"/>
        </w:rPr>
        <w:t>执行及满足标准：</w:t>
      </w:r>
    </w:p>
    <w:p>
      <w:pPr>
        <w:pStyle w:val="7"/>
        <w:widowControl/>
        <w:jc w:val="left"/>
        <w:rPr>
          <w:rFonts w:ascii="宋体" w:hAnsi="宋体" w:eastAsia="宋体" w:cs="宋体"/>
          <w:color w:val="FF0000"/>
          <w:kern w:val="0"/>
          <w:u w:val="none" w:color="FF0000"/>
        </w:rPr>
      </w:pPr>
    </w:p>
    <w:p>
      <w:pPr>
        <w:pStyle w:val="7"/>
        <w:widowControl/>
        <w:jc w:val="left"/>
        <w:rPr>
          <w:rFonts w:ascii="宋体" w:hAnsi="宋体" w:eastAsia="宋体" w:cs="宋体"/>
          <w:color w:val="333399"/>
          <w:kern w:val="0"/>
          <w:u w:val="none" w:color="333399"/>
        </w:rPr>
      </w:pPr>
      <w:r>
        <w:rPr>
          <w:rFonts w:hint="eastAsia" w:eastAsia="宋体"/>
          <w:color w:val="FF0000"/>
          <w:kern w:val="0"/>
          <w:u w:val="none" w:color="FF0000"/>
          <w:lang w:val="zh-TW" w:eastAsia="zh-TW"/>
        </w:rPr>
        <w:t>用途</w:t>
      </w:r>
      <w:r>
        <w:rPr>
          <w:rFonts w:ascii="宋体"/>
          <w:color w:val="FF0000"/>
          <w:kern w:val="0"/>
          <w:u w:val="none" w:color="FF0000"/>
          <w:lang w:val="en-US"/>
        </w:rPr>
        <w:t xml:space="preserve">: </w:t>
      </w:r>
      <w:r>
        <w:rPr>
          <w:rFonts w:hint="eastAsia" w:eastAsia="宋体"/>
          <w:color w:val="333399"/>
          <w:kern w:val="0"/>
          <w:u w:val="none" w:color="333399"/>
          <w:lang w:val="zh-TW" w:eastAsia="zh-TW"/>
        </w:rPr>
        <w:t>采用于医学、农学、环保等部门进行细胞和细</w:t>
      </w:r>
    </w:p>
    <w:p>
      <w:pPr>
        <w:pStyle w:val="7"/>
        <w:widowControl/>
        <w:jc w:val="left"/>
        <w:rPr>
          <w:rFonts w:ascii="宋体" w:hAnsi="宋体" w:eastAsia="宋体" w:cs="宋体"/>
          <w:color w:val="666666"/>
          <w:kern w:val="0"/>
          <w:sz w:val="20"/>
          <w:szCs w:val="20"/>
          <w:u w:val="none" w:color="666666"/>
        </w:rPr>
      </w:pPr>
      <w:r>
        <w:rPr>
          <w:rFonts w:hint="eastAsia" w:eastAsia="宋体"/>
          <w:color w:val="333399"/>
          <w:kern w:val="0"/>
          <w:u w:val="none" w:color="333399"/>
          <w:lang w:val="zh-TW" w:eastAsia="zh-TW"/>
        </w:rPr>
        <w:t>菌培养及水质</w:t>
      </w:r>
      <w:r>
        <w:rPr>
          <w:rFonts w:ascii="宋体"/>
          <w:color w:val="333399"/>
          <w:kern w:val="0"/>
          <w:u w:val="none" w:color="333399"/>
          <w:lang w:val="en-US"/>
        </w:rPr>
        <w:t>BOD</w:t>
      </w:r>
      <w:r>
        <w:rPr>
          <w:rFonts w:hint="eastAsia" w:eastAsia="宋体"/>
          <w:color w:val="333399"/>
          <w:kern w:val="0"/>
          <w:u w:val="none" w:color="333399"/>
          <w:lang w:val="zh-TW" w:eastAsia="zh-TW"/>
        </w:rPr>
        <w:t>测定</w:t>
      </w:r>
      <w:r>
        <w:rPr>
          <w:rFonts w:hint="eastAsia" w:eastAsia="宋体"/>
          <w:color w:val="666666"/>
          <w:kern w:val="0"/>
          <w:sz w:val="20"/>
          <w:szCs w:val="20"/>
          <w:u w:val="none" w:color="666666"/>
          <w:lang w:val="zh-TW" w:eastAsia="zh-TW"/>
        </w:rPr>
        <w:t>，</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Подходит для </w:t>
      </w:r>
      <w:r>
        <w:rPr>
          <w:rFonts w:ascii="Verdana"/>
          <w:color w:val="000000"/>
          <w:kern w:val="0"/>
          <w:sz w:val="20"/>
          <w:szCs w:val="20"/>
          <w:u w:val="none" w:color="000000"/>
          <w:lang w:val="en-US"/>
        </w:rPr>
        <w:t xml:space="preserve">BOD </w:t>
      </w:r>
      <w:r>
        <w:rPr>
          <w:rFonts w:hint="default" w:hAnsi="Verdana"/>
          <w:color w:val="000000"/>
          <w:kern w:val="0"/>
          <w:sz w:val="20"/>
          <w:szCs w:val="20"/>
          <w:u w:val="none" w:color="000000"/>
          <w:lang/>
        </w:rPr>
        <w:t xml:space="preserve">теста </w:t>
      </w:r>
      <w:r>
        <w:rPr>
          <w:rFonts w:ascii="Verdana"/>
          <w:color w:val="000000"/>
          <w:kern w:val="0"/>
          <w:sz w:val="20"/>
          <w:szCs w:val="20"/>
          <w:u w:val="none" w:color="000000"/>
          <w:lang/>
        </w:rPr>
        <w:t>(</w:t>
      </w:r>
      <w:r>
        <w:rPr>
          <w:rFonts w:hint="default" w:hAnsi="Verdana"/>
          <w:color w:val="000000"/>
          <w:kern w:val="0"/>
          <w:sz w:val="20"/>
          <w:szCs w:val="20"/>
          <w:u w:val="none" w:color="000000"/>
          <w:lang/>
        </w:rPr>
        <w:t>определение биохимической потребности в кислороде</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или использования в экспериментах с клетками и бактериями в области медицины</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сельского хозяйства</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биохимии и отрасли охраны среды</w:t>
      </w: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666666"/>
          <w:kern w:val="0"/>
          <w:sz w:val="20"/>
          <w:szCs w:val="20"/>
          <w:u w:val="none" w:color="666666"/>
        </w:rPr>
      </w:pPr>
    </w:p>
    <w:p>
      <w:pPr>
        <w:pStyle w:val="7"/>
        <w:widowControl/>
        <w:jc w:val="left"/>
        <w:rPr>
          <w:rFonts w:ascii="宋体" w:hAnsi="宋体" w:eastAsia="宋体" w:cs="宋体"/>
          <w:color w:val="FF0000"/>
          <w:kern w:val="0"/>
          <w:u w:val="none" w:color="FF0000"/>
        </w:rPr>
      </w:pPr>
      <w:r>
        <w:rPr>
          <w:rFonts w:hint="eastAsia" w:eastAsia="宋体"/>
          <w:color w:val="FF0000"/>
          <w:kern w:val="0"/>
          <w:u w:val="none" w:color="FF0000"/>
          <w:lang w:val="zh-TW" w:eastAsia="zh-TW"/>
        </w:rPr>
        <w:t>特点：</w:t>
      </w:r>
    </w:p>
    <w:p>
      <w:pPr>
        <w:pStyle w:val="7"/>
        <w:widowControl/>
        <w:jc w:val="left"/>
        <w:rPr>
          <w:rFonts w:ascii="宋体" w:hAnsi="宋体" w:eastAsia="宋体" w:cs="宋体"/>
          <w:color w:val="333399"/>
          <w:kern w:val="0"/>
          <w:u w:val="none" w:color="333399"/>
        </w:rPr>
      </w:pPr>
      <w:r>
        <w:rPr>
          <w:rFonts w:hint="default" w:hAnsi="宋体"/>
          <w:lang w:val="en-US"/>
        </w:rPr>
        <w:t>·</w:t>
      </w:r>
      <w:r>
        <w:rPr>
          <w:rFonts w:hint="eastAsia" w:eastAsia="宋体"/>
          <w:color w:val="333399"/>
          <w:kern w:val="0"/>
          <w:u w:val="none" w:color="333399"/>
          <w:lang w:val="zh-TW" w:eastAsia="zh-TW"/>
        </w:rPr>
        <w:t>采用</w:t>
      </w:r>
      <w:r>
        <w:rPr>
          <w:rFonts w:ascii="宋体"/>
          <w:color w:val="FF0000"/>
          <w:kern w:val="0"/>
          <w:u w:val="none" w:color="FF0000"/>
          <w:lang w:val="en-US"/>
        </w:rPr>
        <w:t>LED</w:t>
      </w:r>
      <w:r>
        <w:rPr>
          <w:rFonts w:hint="eastAsia" w:eastAsia="宋体"/>
          <w:color w:val="333399"/>
          <w:kern w:val="0"/>
          <w:u w:val="none" w:color="333399"/>
          <w:lang w:val="zh-TW" w:eastAsia="zh-TW"/>
        </w:rPr>
        <w:t>人机对话式，按上下键即可人工输人参数，设定方便简单，同</w:t>
      </w:r>
    </w:p>
    <w:p>
      <w:pPr>
        <w:pStyle w:val="7"/>
        <w:widowControl/>
        <w:jc w:val="left"/>
        <w:rPr>
          <w:rFonts w:ascii="宋体" w:hAnsi="宋体" w:eastAsia="宋体" w:cs="宋体"/>
          <w:color w:val="333399"/>
          <w:kern w:val="0"/>
          <w:u w:val="none" w:color="333399"/>
        </w:rPr>
      </w:pPr>
      <w:r>
        <w:rPr>
          <w:rFonts w:hint="eastAsia" w:eastAsia="宋体"/>
          <w:color w:val="333399"/>
          <w:kern w:val="0"/>
          <w:u w:val="none" w:color="333399"/>
          <w:lang w:val="zh-TW" w:eastAsia="zh-TW"/>
        </w:rPr>
        <w:t>时显示设定温度、测量温度；</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具有超温保护，提高了可靠性和安全性；</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采用微电脑</w:t>
      </w:r>
      <w:r>
        <w:rPr>
          <w:rFonts w:ascii="宋体"/>
          <w:color w:val="333399"/>
          <w:kern w:val="0"/>
          <w:u w:val="none" w:color="333399"/>
          <w:lang w:val="en-US"/>
        </w:rPr>
        <w:t>PlD</w:t>
      </w:r>
      <w:r>
        <w:rPr>
          <w:rFonts w:hint="eastAsia" w:eastAsia="宋体"/>
          <w:color w:val="333399"/>
          <w:kern w:val="0"/>
          <w:u w:val="none" w:color="333399"/>
          <w:lang w:val="zh-TW" w:eastAsia="zh-TW"/>
        </w:rPr>
        <w:t>控制，具有</w:t>
      </w:r>
      <w:r>
        <w:rPr>
          <w:rFonts w:ascii="宋体"/>
          <w:color w:val="333399"/>
          <w:kern w:val="0"/>
          <w:u w:val="none" w:color="333399"/>
          <w:lang w:val="en-US"/>
        </w:rPr>
        <w:t>PID</w:t>
      </w:r>
      <w:r>
        <w:rPr>
          <w:rFonts w:hint="eastAsia" w:eastAsia="宋体"/>
          <w:color w:val="333399"/>
          <w:kern w:val="0"/>
          <w:u w:val="none" w:color="333399"/>
          <w:lang w:val="zh-TW" w:eastAsia="zh-TW"/>
        </w:rPr>
        <w:t xml:space="preserve">白整定功能，确保设备在任何工作状态下都能达到最佳控温精度； </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 xml:space="preserve">方便的线性补偿功能，较好地避免了显示温度值与实际温度值的误差； </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独特的拼装设计，使箱体结构更合理；</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配备较大矩形观察窗．箱内状态一目了然；</w:t>
      </w:r>
    </w:p>
    <w:p>
      <w:pPr>
        <w:pStyle w:val="7"/>
        <w:widowControl/>
        <w:jc w:val="left"/>
        <w:rPr>
          <w:rFonts w:ascii="宋体" w:hAnsi="宋体" w:eastAsia="宋体" w:cs="宋体"/>
          <w:color w:val="333399"/>
          <w:kern w:val="0"/>
          <w:u w:val="none" w:color="333399"/>
        </w:rPr>
      </w:pPr>
      <w:r>
        <w:rPr>
          <w:rFonts w:hint="default" w:hAnsi="宋体"/>
          <w:color w:val="333399"/>
          <w:kern w:val="0"/>
          <w:u w:val="none" w:color="333399"/>
          <w:lang w:val="en-US"/>
        </w:rPr>
        <w:t>·</w:t>
      </w:r>
      <w:r>
        <w:rPr>
          <w:rFonts w:hint="eastAsia" w:eastAsia="宋体"/>
          <w:color w:val="333399"/>
          <w:kern w:val="0"/>
          <w:u w:val="none" w:color="333399"/>
          <w:lang w:val="zh-TW" w:eastAsia="zh-TW"/>
        </w:rPr>
        <w:t>产品具有测量温度达到设定温度的定时恒温功能。</w:t>
      </w:r>
    </w:p>
    <w:p>
      <w:pPr>
        <w:pStyle w:val="7"/>
        <w:widowControl/>
        <w:jc w:val="left"/>
        <w:rPr>
          <w:rFonts w:ascii="宋体" w:hAnsi="宋体" w:eastAsia="宋体" w:cs="宋体"/>
          <w:color w:val="FF0000"/>
          <w:kern w:val="0"/>
          <w:u w:val="none" w:color="FF0000"/>
        </w:rPr>
      </w:pPr>
    </w:p>
    <w:p>
      <w:pPr>
        <w:pStyle w:val="7"/>
        <w:widowControl/>
        <w:jc w:val="left"/>
        <w:rPr>
          <w:rFonts w:ascii="Verdana" w:hAnsi="Verdana" w:eastAsia="Verdana" w:cs="Verdana"/>
          <w:color w:val="000000"/>
          <w:u w:val="none" w:color="000000"/>
          <w:shd w:val="clear" w:color="auto" w:fill="FFFFFF"/>
          <w:lang/>
        </w:rPr>
      </w:pPr>
      <w:r>
        <w:rPr>
          <w:rFonts w:hint="default" w:hAnsi="Verdana"/>
          <w:color w:val="000000"/>
          <w:u w:val="none" w:color="000000"/>
          <w:shd w:val="clear" w:color="auto" w:fill="FFFFFF"/>
          <w:lang/>
        </w:rPr>
        <w:t>Особенности</w:t>
      </w:r>
      <w:r>
        <w:rPr>
          <w:rFonts w:hint="eastAsia" w:eastAsia="宋体"/>
          <w:color w:val="000000"/>
          <w:u w:val="none" w:color="000000"/>
          <w:shd w:val="clear" w:color="auto" w:fill="FFFFFF"/>
          <w:lang w:val="zh-TW" w:eastAsia="zh-TW"/>
        </w:rPr>
        <w:t>：</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·Применяет интерактивный режим </w:t>
      </w:r>
      <w:r>
        <w:rPr>
          <w:rFonts w:ascii="Verdana"/>
          <w:color w:val="000000"/>
          <w:kern w:val="0"/>
          <w:sz w:val="20"/>
          <w:szCs w:val="20"/>
          <w:u w:val="none" w:color="000000"/>
          <w:lang/>
        </w:rPr>
        <w:t>(</w:t>
      </w:r>
      <w:r>
        <w:rPr>
          <w:rFonts w:hint="default" w:hAnsi="Verdana"/>
          <w:color w:val="000000"/>
          <w:kern w:val="0"/>
          <w:sz w:val="20"/>
          <w:szCs w:val="20"/>
          <w:u w:val="none" w:color="000000"/>
          <w:lang/>
        </w:rPr>
        <w:t>диалог человека с машиной</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с помощью кнопках наверх и вниз можете легко установить значения</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·Одновременно показывает установленную температуру и температуру опытного окружения </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·Имеется система защита от перегрева</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повысилась надёжность и безопасность</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·Применяет</w:t>
      </w:r>
      <w:r>
        <w:rPr>
          <w:rFonts w:ascii="Verdana"/>
          <w:color w:val="000000"/>
          <w:kern w:val="0"/>
          <w:sz w:val="20"/>
          <w:szCs w:val="20"/>
          <w:u w:val="none" w:color="000000"/>
          <w:lang w:val="en-US"/>
        </w:rPr>
        <w:t xml:space="preserve"> </w:t>
      </w:r>
      <w:r>
        <w:rPr>
          <w:rFonts w:hint="default" w:hAnsi="Verdana"/>
          <w:color w:val="000000"/>
          <w:kern w:val="0"/>
          <w:sz w:val="20"/>
          <w:szCs w:val="20"/>
          <w:u w:val="none" w:color="000000"/>
          <w:lang/>
        </w:rPr>
        <w:t xml:space="preserve">микропроцессорный контроллер управления с </w:t>
      </w:r>
      <w:r>
        <w:rPr>
          <w:rFonts w:ascii="Verdana"/>
          <w:color w:val="000000"/>
          <w:kern w:val="0"/>
          <w:sz w:val="20"/>
          <w:szCs w:val="20"/>
          <w:u w:val="none" w:color="000000"/>
          <w:lang/>
        </w:rPr>
        <w:t>PID</w:t>
      </w:r>
      <w:r>
        <w:rPr>
          <w:rFonts w:hint="default" w:hAnsi="Verdana"/>
          <w:color w:val="000000"/>
          <w:kern w:val="0"/>
          <w:sz w:val="20"/>
          <w:szCs w:val="20"/>
          <w:u w:val="none" w:color="000000"/>
          <w:lang/>
        </w:rPr>
        <w:t> регулированием</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чтобы оборудования могли достигнуть оптимальной точности контроля температуры</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·Удобная функция </w:t>
      </w:r>
      <w:r>
        <w:rPr>
          <w:rFonts w:hint="default" w:hAnsi="Verdana"/>
          <w:color w:val="000000"/>
          <w:kern w:val="0"/>
          <w:sz w:val="20"/>
          <w:szCs w:val="20"/>
          <w:u w:val="none" w:color="000000"/>
          <w:lang w:val="en-US"/>
        </w:rPr>
        <w:t>компенсаци</w:t>
      </w:r>
      <w:r>
        <w:rPr>
          <w:rFonts w:hint="default" w:hAnsi="Verdana"/>
          <w:color w:val="000000"/>
          <w:kern w:val="0"/>
          <w:sz w:val="20"/>
          <w:szCs w:val="20"/>
          <w:u w:val="none" w:color="000000"/>
          <w:lang/>
        </w:rPr>
        <w:t>и</w:t>
      </w:r>
      <w:r>
        <w:rPr>
          <w:rFonts w:hint="default" w:hAnsi="Verdana"/>
          <w:color w:val="000000"/>
          <w:kern w:val="0"/>
          <w:sz w:val="20"/>
          <w:szCs w:val="20"/>
          <w:u w:val="none" w:color="000000"/>
          <w:lang w:val="en-US"/>
        </w:rPr>
        <w:t xml:space="preserve"> линейн</w:t>
      </w:r>
      <w:r>
        <w:rPr>
          <w:rFonts w:hint="default" w:hAnsi="Verdana"/>
          <w:color w:val="000000"/>
          <w:kern w:val="0"/>
          <w:sz w:val="20"/>
          <w:szCs w:val="20"/>
          <w:u w:val="none" w:color="000000"/>
          <w:lang/>
        </w:rPr>
        <w:t xml:space="preserve">ости может избегать </w:t>
      </w:r>
      <w:r>
        <w:rPr>
          <w:rFonts w:hint="default" w:hAnsi="Verdana"/>
          <w:color w:val="000000"/>
          <w:kern w:val="0"/>
          <w:sz w:val="20"/>
          <w:szCs w:val="20"/>
          <w:u w:val="none" w:color="000000"/>
          <w:lang w:val="en-US"/>
        </w:rPr>
        <w:t>погрешност</w:t>
      </w:r>
      <w:r>
        <w:rPr>
          <w:rFonts w:hint="default" w:hAnsi="Verdana"/>
          <w:color w:val="000000"/>
          <w:kern w:val="0"/>
          <w:sz w:val="20"/>
          <w:szCs w:val="20"/>
          <w:u w:val="none" w:color="000000"/>
          <w:lang/>
        </w:rPr>
        <w:t>и показанной температур</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·Специфическое проектирование сбора делает конструкцию камеры более разумным и прочным</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·Камера с большим прямоугольным смотровом окном</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всё быть видно снаружи окна</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·Возможность достижения установленной температуры или выдержки постоянной температуры по плану</w:t>
      </w:r>
    </w:p>
    <w:p>
      <w:pPr>
        <w:pStyle w:val="7"/>
        <w:widowControl/>
        <w:jc w:val="left"/>
        <w:rPr>
          <w:rFonts w:ascii="宋体" w:hAnsi="宋体" w:eastAsia="宋体" w:cs="宋体"/>
          <w:color w:val="FF0000"/>
          <w:kern w:val="0"/>
          <w:u w:val="none" w:color="FF0000"/>
        </w:rPr>
      </w:pPr>
    </w:p>
    <w:p>
      <w:pPr>
        <w:pStyle w:val="7"/>
        <w:widowControl/>
        <w:jc w:val="left"/>
        <w:rPr>
          <w:rFonts w:ascii="宋体" w:hAnsi="宋体" w:eastAsia="宋体" w:cs="宋体"/>
          <w:color w:val="FF0000"/>
          <w:kern w:val="0"/>
          <w:u w:val="none" w:color="FF0000"/>
        </w:rPr>
      </w:pPr>
      <w:r>
        <w:rPr>
          <w:rFonts w:hint="eastAsia" w:eastAsia="宋体"/>
          <w:color w:val="FF0000"/>
          <w:kern w:val="0"/>
          <w:u w:val="none" w:color="FF0000"/>
          <w:lang w:val="zh-TW" w:eastAsia="zh-TW"/>
        </w:rPr>
        <w:t>技术参数：</w:t>
      </w:r>
    </w:p>
    <w:p>
      <w:pPr>
        <w:pStyle w:val="7"/>
        <w:jc w:val="left"/>
        <w:rPr>
          <w:rFonts w:ascii="宋体" w:hAnsi="宋体" w:eastAsia="宋体" w:cs="宋体"/>
          <w:color w:val="FF0000"/>
          <w:kern w:val="0"/>
          <w:u w:val="none" w:color="FF0000"/>
        </w:rPr>
      </w:pPr>
      <w:r>
        <w:rPr>
          <w:rFonts w:hint="default" w:hAnsi="Verdana"/>
          <w:color w:val="000000"/>
          <w:kern w:val="0"/>
          <w:sz w:val="20"/>
          <w:szCs w:val="20"/>
          <w:u w:val="none" w:color="000000"/>
          <w:lang/>
        </w:rPr>
        <w:t>Технические характеристики</w:t>
      </w:r>
      <w:r>
        <w:rPr>
          <w:rFonts w:hint="eastAsia" w:eastAsia="宋体"/>
          <w:color w:val="000000"/>
          <w:kern w:val="0"/>
          <w:sz w:val="20"/>
          <w:szCs w:val="20"/>
          <w:u w:val="none" w:color="000000"/>
          <w:lang w:val="zh-TW" w:eastAsia="zh-TW"/>
        </w:rPr>
        <w:t>：</w:t>
      </w:r>
    </w:p>
    <w:tbl>
      <w:tblPr>
        <w:tblStyle w:val="4"/>
        <w:tblW w:w="842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
      <w:tblGrid>
        <w:gridCol w:w="1354"/>
        <w:gridCol w:w="1768"/>
        <w:gridCol w:w="1768"/>
        <w:gridCol w:w="1768"/>
        <w:gridCol w:w="1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1354" w:type="dxa"/>
            <w:vMerge w:val="restart"/>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caps w:val="0"/>
                <w:smallCaps w:val="0"/>
                <w:strike w:val="0"/>
                <w:dstrike w:val="0"/>
                <w:outline w:val="0"/>
                <w:color w:val="000000"/>
                <w:spacing w:val="0"/>
                <w:kern w:val="2"/>
                <w:position w:val="0"/>
                <w:sz w:val="21"/>
                <w:szCs w:val="21"/>
                <w:u w:val="none" w:color="000000"/>
                <w:lang/>
              </w:rPr>
              <w:t>Модель</w:t>
            </w:r>
          </w:p>
        </w:tc>
        <w:tc>
          <w:tcPr>
            <w:tcW w:w="7072"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SHH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55" w:hRule="atLeast"/>
        </w:trPr>
        <w:tc>
          <w:tcPr>
            <w:tcW w:w="1354" w:type="dxa"/>
            <w:vMerge w:val="continue"/>
            <w:tcBorders>
              <w:top w:val="single" w:color="000000" w:sz="6" w:space="0"/>
              <w:left w:val="single" w:color="000000" w:sz="6" w:space="0"/>
              <w:bottom w:val="single" w:color="000000" w:sz="6" w:space="0"/>
              <w:right w:val="single" w:color="000000" w:sz="6" w:space="0"/>
            </w:tcBorders>
            <w:vAlign w:val="top"/>
          </w:tcP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150L</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200L</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250L</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500L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135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Температурный диапазон</w:t>
            </w:r>
          </w:p>
        </w:tc>
        <w:tc>
          <w:tcPr>
            <w:tcW w:w="7072"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4</w:t>
            </w:r>
            <w:r>
              <w:rPr>
                <w:rFonts w:hint="eastAsia" w:eastAsia="宋体"/>
                <w:caps w:val="0"/>
                <w:smallCaps w:val="0"/>
                <w:strike w:val="0"/>
                <w:dstrike w:val="0"/>
                <w:outline w:val="0"/>
                <w:color w:val="000000"/>
                <w:spacing w:val="0"/>
                <w:kern w:val="0"/>
                <w:position w:val="0"/>
                <w:sz w:val="18"/>
                <w:szCs w:val="18"/>
                <w:u w:val="none" w:color="000000"/>
                <w:lang w:val="zh-TW" w:eastAsia="zh-TW"/>
              </w:rPr>
              <w:t>～</w:t>
            </w:r>
            <w:r>
              <w:rPr>
                <w:rFonts w:ascii="Arial"/>
                <w:caps w:val="0"/>
                <w:smallCaps w:val="0"/>
                <w:strike w:val="0"/>
                <w:dstrike w:val="0"/>
                <w:outline w:val="0"/>
                <w:color w:val="000000"/>
                <w:spacing w:val="0"/>
                <w:kern w:val="0"/>
                <w:position w:val="0"/>
                <w:sz w:val="18"/>
                <w:szCs w:val="18"/>
                <w:u w:val="none" w:color="000000"/>
                <w:lang w:val="en-US"/>
              </w:rPr>
              <w:t>50</w:t>
            </w:r>
            <w:r>
              <w:rPr>
                <w:rFonts w:hint="default" w:hAnsi="宋体"/>
                <w:caps w:val="0"/>
                <w:smallCaps w:val="0"/>
                <w:strike w:val="0"/>
                <w:dstrike w:val="0"/>
                <w:outline w:val="0"/>
                <w:color w:val="000000"/>
                <w:spacing w:val="0"/>
                <w:kern w:val="0"/>
                <w:position w:val="0"/>
                <w:sz w:val="18"/>
                <w:szCs w:val="18"/>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666" w:hRule="atLeast"/>
        </w:trPr>
        <w:tc>
          <w:tcPr>
            <w:tcW w:w="135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caps w:val="0"/>
                <w:smallCaps w:val="0"/>
                <w:strike w:val="0"/>
                <w:dstrike w:val="0"/>
                <w:outline w:val="0"/>
                <w:color w:val="000000"/>
                <w:spacing w:val="0"/>
                <w:kern w:val="2"/>
                <w:position w:val="0"/>
                <w:sz w:val="21"/>
                <w:szCs w:val="21"/>
                <w:u w:val="none" w:color="000000"/>
                <w:lang/>
              </w:rPr>
              <w:t>Нестабильность температуры</w:t>
            </w:r>
          </w:p>
        </w:tc>
        <w:tc>
          <w:tcPr>
            <w:tcW w:w="7072"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0.5</w:t>
            </w:r>
            <w:r>
              <w:rPr>
                <w:rFonts w:hint="default" w:hAnsi="宋体"/>
                <w:caps w:val="0"/>
                <w:smallCaps w:val="0"/>
                <w:strike w:val="0"/>
                <w:dstrike w:val="0"/>
                <w:outline w:val="0"/>
                <w:color w:val="000000"/>
                <w:spacing w:val="0"/>
                <w:kern w:val="0"/>
                <w:position w:val="0"/>
                <w:sz w:val="18"/>
                <w:szCs w:val="18"/>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135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Отклонения температуры</w:t>
            </w:r>
            <w:r>
              <w:rPr>
                <w:caps w:val="0"/>
                <w:smallCaps w:val="0"/>
                <w:strike w:val="0"/>
                <w:dstrike w:val="0"/>
                <w:outline w:val="0"/>
                <w:color w:val="000000"/>
                <w:spacing w:val="0"/>
                <w:kern w:val="2"/>
                <w:position w:val="0"/>
                <w:sz w:val="21"/>
                <w:szCs w:val="21"/>
                <w:u w:val="none" w:color="000000"/>
                <w:lang w:val="en-US"/>
              </w:rPr>
              <w:t xml:space="preserve"> </w:t>
            </w:r>
          </w:p>
        </w:tc>
        <w:tc>
          <w:tcPr>
            <w:tcW w:w="7072"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2</w:t>
            </w:r>
            <w:r>
              <w:rPr>
                <w:rFonts w:hint="default" w:hAnsi="宋体"/>
                <w:caps w:val="0"/>
                <w:smallCaps w:val="0"/>
                <w:strike w:val="0"/>
                <w:dstrike w:val="0"/>
                <w:outline w:val="0"/>
                <w:color w:val="000000"/>
                <w:spacing w:val="0"/>
                <w:kern w:val="0"/>
                <w:position w:val="0"/>
                <w:sz w:val="18"/>
                <w:szCs w:val="18"/>
                <w:u w:val="none" w:color="000000"/>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135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Внутренний размер (мм)</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400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500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750</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500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580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750</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480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550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950</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500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800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l200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135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Внешний размер (мм)</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630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600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1460</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730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680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1400</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710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670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1600</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Arial"/>
                <w:caps w:val="0"/>
                <w:smallCaps w:val="0"/>
                <w:strike w:val="0"/>
                <w:dstrike w:val="0"/>
                <w:outline w:val="0"/>
                <w:color w:val="000000"/>
                <w:spacing w:val="0"/>
                <w:kern w:val="0"/>
                <w:position w:val="0"/>
                <w:sz w:val="18"/>
                <w:szCs w:val="18"/>
                <w:u w:val="none" w:color="000000"/>
                <w:lang w:val="en-US"/>
              </w:rPr>
              <w:t>730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920</w:t>
            </w:r>
            <w:r>
              <w:rPr>
                <w:rFonts w:hint="default" w:hAnsi="Arial"/>
                <w:caps w:val="0"/>
                <w:smallCaps w:val="0"/>
                <w:strike w:val="0"/>
                <w:dstrike w:val="0"/>
                <w:outline w:val="0"/>
                <w:color w:val="000000"/>
                <w:spacing w:val="0"/>
                <w:kern w:val="0"/>
                <w:position w:val="0"/>
                <w:sz w:val="18"/>
                <w:szCs w:val="18"/>
                <w:u w:val="none" w:color="000000"/>
                <w:lang w:val="en-US"/>
              </w:rPr>
              <w:t>×</w:t>
            </w:r>
            <w:r>
              <w:rPr>
                <w:rFonts w:ascii="Arial"/>
                <w:caps w:val="0"/>
                <w:smallCaps w:val="0"/>
                <w:strike w:val="0"/>
                <w:dstrike w:val="0"/>
                <w:outline w:val="0"/>
                <w:color w:val="000000"/>
                <w:spacing w:val="0"/>
                <w:kern w:val="0"/>
                <w:position w:val="0"/>
                <w:sz w:val="18"/>
                <w:szCs w:val="18"/>
                <w:u w:val="none" w:color="000000"/>
                <w:lang w:val="en-US"/>
              </w:rPr>
              <w:t>1850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446" w:hRule="atLeast"/>
        </w:trPr>
        <w:tc>
          <w:tcPr>
            <w:tcW w:w="135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Объем камеры</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150</w:t>
            </w:r>
            <w:r>
              <w:rPr>
                <w:rFonts w:hint="default" w:hAnsi="宋体"/>
                <w:caps w:val="0"/>
                <w:smallCaps w:val="0"/>
                <w:strike w:val="0"/>
                <w:dstrike w:val="0"/>
                <w:outline w:val="0"/>
                <w:color w:val="000000"/>
                <w:spacing w:val="0"/>
                <w:kern w:val="0"/>
                <w:position w:val="0"/>
                <w:sz w:val="20"/>
                <w:szCs w:val="20"/>
                <w:u w:val="none" w:color="000000"/>
                <w:lang/>
              </w:rPr>
              <w:t>л</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200</w:t>
            </w:r>
            <w:r>
              <w:rPr>
                <w:rFonts w:hint="default" w:hAnsi="宋体"/>
                <w:caps w:val="0"/>
                <w:smallCaps w:val="0"/>
                <w:strike w:val="0"/>
                <w:dstrike w:val="0"/>
                <w:outline w:val="0"/>
                <w:color w:val="000000"/>
                <w:spacing w:val="0"/>
                <w:kern w:val="0"/>
                <w:position w:val="0"/>
                <w:sz w:val="20"/>
                <w:szCs w:val="20"/>
                <w:u w:val="none" w:color="000000"/>
                <w:lang/>
              </w:rPr>
              <w:t>л</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250</w:t>
            </w:r>
            <w:r>
              <w:rPr>
                <w:rFonts w:hint="default" w:hAnsi="宋体"/>
                <w:caps w:val="0"/>
                <w:smallCaps w:val="0"/>
                <w:strike w:val="0"/>
                <w:dstrike w:val="0"/>
                <w:outline w:val="0"/>
                <w:color w:val="000000"/>
                <w:spacing w:val="0"/>
                <w:kern w:val="0"/>
                <w:position w:val="0"/>
                <w:sz w:val="20"/>
                <w:szCs w:val="20"/>
                <w:u w:val="none" w:color="000000"/>
                <w:lang/>
              </w:rPr>
              <w:t>л</w:t>
            </w:r>
          </w:p>
        </w:tc>
        <w:tc>
          <w:tcPr>
            <w:tcW w:w="1768"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rFonts w:ascii="宋体"/>
                <w:caps w:val="0"/>
                <w:smallCaps w:val="0"/>
                <w:strike w:val="0"/>
                <w:dstrike w:val="0"/>
                <w:outline w:val="0"/>
                <w:color w:val="000000"/>
                <w:spacing w:val="0"/>
                <w:kern w:val="0"/>
                <w:position w:val="0"/>
                <w:sz w:val="20"/>
                <w:szCs w:val="20"/>
                <w:u w:val="none" w:color="000000"/>
                <w:lang w:val="en-US"/>
              </w:rPr>
              <w:t>500</w:t>
            </w:r>
            <w:r>
              <w:rPr>
                <w:rFonts w:hint="default" w:hAnsi="宋体"/>
                <w:caps w:val="0"/>
                <w:smallCaps w:val="0"/>
                <w:strike w:val="0"/>
                <w:dstrike w:val="0"/>
                <w:outline w:val="0"/>
                <w:color w:val="000000"/>
                <w:spacing w:val="0"/>
                <w:kern w:val="0"/>
                <w:position w:val="0"/>
                <w:sz w:val="20"/>
                <w:szCs w:val="20"/>
                <w:u w:val="none" w:color="000000"/>
                <w:lang/>
              </w:rPr>
              <w:t>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108" w:type="dxa"/>
            <w:right w:w="108" w:type="dxa"/>
          </w:tblCellMar>
        </w:tblPrEx>
        <w:trPr>
          <w:trHeight w:val="226" w:hRule="atLeast"/>
        </w:trPr>
        <w:tc>
          <w:tcPr>
            <w:tcW w:w="1354" w:type="dxa"/>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pPr>
            <w:r>
              <w:rPr>
                <w:caps w:val="0"/>
                <w:smallCaps w:val="0"/>
                <w:strike w:val="0"/>
                <w:dstrike w:val="0"/>
                <w:outline w:val="0"/>
                <w:color w:val="000000"/>
                <w:spacing w:val="0"/>
                <w:kern w:val="2"/>
                <w:position w:val="0"/>
                <w:sz w:val="21"/>
                <w:szCs w:val="21"/>
                <w:u w:val="none" w:color="000000"/>
                <w:lang/>
              </w:rPr>
              <w:t>Примечание</w:t>
            </w:r>
          </w:p>
        </w:tc>
        <w:tc>
          <w:tcPr>
            <w:tcW w:w="7072" w:type="dxa"/>
            <w:gridSpan w:val="4"/>
            <w:tcBorders>
              <w:top w:val="single" w:color="000000" w:sz="6" w:space="0"/>
              <w:left w:val="single" w:color="000000" w:sz="6" w:space="0"/>
              <w:bottom w:val="single" w:color="000000" w:sz="6" w:space="0"/>
              <w:right w:val="single" w:color="000000" w:sz="6" w:space="0"/>
            </w:tcBorders>
            <w:tcMar>
              <w:top w:w="80" w:type="dxa"/>
              <w:left w:w="80" w:type="dxa"/>
              <w:bottom w:w="80" w:type="dxa"/>
              <w:right w:w="80" w:type="dxa"/>
            </w:tcMar>
            <w:vAlign w:val="center"/>
          </w:tcPr>
          <w:p>
            <w:pPr>
              <w:pStyle w:val="7"/>
              <w:widowControl/>
              <w:jc w:val="center"/>
            </w:pPr>
            <w:r>
              <w:rPr>
                <w:caps w:val="0"/>
                <w:smallCaps w:val="0"/>
                <w:strike w:val="0"/>
                <w:dstrike w:val="0"/>
                <w:outline w:val="0"/>
                <w:color w:val="000000"/>
                <w:spacing w:val="0"/>
                <w:kern w:val="2"/>
                <w:position w:val="0"/>
                <w:sz w:val="21"/>
                <w:szCs w:val="21"/>
                <w:u w:val="none" w:color="000000"/>
                <w:lang/>
              </w:rPr>
              <w:t>Внутренние размеры и внешние размеры показаны как (Ш*В*Г)</w:t>
            </w:r>
          </w:p>
        </w:tc>
      </w:tr>
    </w:tbl>
    <w:p>
      <w:pPr>
        <w:pStyle w:val="7"/>
        <w:jc w:val="left"/>
        <w:rPr>
          <w:rFonts w:ascii="宋体" w:hAnsi="宋体" w:eastAsia="宋体" w:cs="宋体"/>
          <w:color w:val="FF0000"/>
          <w:kern w:val="0"/>
          <w:u w:val="none" w:color="FF0000"/>
        </w:rPr>
      </w:pPr>
    </w:p>
    <w:p>
      <w:pPr>
        <w:pStyle w:val="10"/>
        <w:shd w:val="clear" w:color="auto" w:fill="FFFFFF"/>
        <w:jc w:val="center"/>
        <w:rPr>
          <w:rFonts w:ascii="宋体" w:hAnsi="宋体" w:eastAsia="宋体" w:cs="宋体"/>
          <w:b w:val="0"/>
          <w:bCs w:val="0"/>
          <w:color w:val="000080"/>
          <w:kern w:val="0"/>
          <w:u w:val="none" w:color="000080"/>
        </w:rPr>
      </w:pPr>
    </w:p>
    <w:p>
      <w:pPr>
        <w:pStyle w:val="10"/>
        <w:shd w:val="clear" w:color="auto" w:fill="FFFFFF"/>
        <w:jc w:val="center"/>
        <w:rPr>
          <w:rFonts w:ascii="宋体" w:hAnsi="宋体" w:eastAsia="宋体" w:cs="宋体"/>
          <w:b w:val="0"/>
          <w:bCs w:val="0"/>
          <w:color w:val="000080"/>
          <w:kern w:val="0"/>
          <w:u w:val="none" w:color="000080"/>
        </w:rPr>
      </w:pPr>
      <w:r>
        <w:rPr>
          <w:rFonts w:hint="eastAsia" w:eastAsia="宋体"/>
          <w:b w:val="0"/>
          <w:bCs w:val="0"/>
          <w:color w:val="000080"/>
          <w:kern w:val="0"/>
          <w:u w:val="none" w:color="000080"/>
          <w:lang w:val="zh-TW" w:eastAsia="zh-TW"/>
        </w:rPr>
        <w:t>药品稳定性试验箱</w:t>
      </w:r>
    </w:p>
    <w:p>
      <w:pPr>
        <w:pStyle w:val="7"/>
        <w:jc w:val="center"/>
        <w:rPr>
          <w:rFonts w:ascii="宋体" w:hAnsi="宋体" w:eastAsia="宋体" w:cs="宋体"/>
          <w:color w:val="000080"/>
          <w:kern w:val="0"/>
          <w:u w:val="none" w:color="000080"/>
        </w:rPr>
      </w:pPr>
    </w:p>
    <w:p>
      <w:pPr>
        <w:pStyle w:val="7"/>
        <w:jc w:val="center"/>
      </w:pPr>
      <w:r>
        <w:rPr>
          <w:rFonts w:ascii="Times New Roman" w:hAnsi="Times New Roman" w:eastAsia="Times New Roman" w:cs="Times New Roman"/>
          <w:b w:val="0"/>
          <w:bCs w:val="0"/>
          <w:i w:val="0"/>
          <w:iCs w:val="0"/>
          <w:caps w:val="0"/>
          <w:smallCaps w:val="0"/>
          <w:strike w:val="0"/>
          <w:dstrike w:val="0"/>
          <w:outline w:val="0"/>
          <w:color w:val="000000"/>
          <w:spacing w:val="0"/>
          <w:w w:val="100"/>
          <w:kern w:val="2"/>
          <w:position w:val="0"/>
          <w:sz w:val="21"/>
          <w:szCs w:val="21"/>
          <w:u w:val="none" w:color="000000"/>
          <w:lang w:val="en-US"/>
        </w:rPr>
        <w:pict>
          <v:shape id="officeArt object" o:spid="_x0000_s1033" type="#_x0000_t75" style="height:432.75pt;width:268.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pStyle w:val="10"/>
        <w:shd w:val="clear" w:color="auto" w:fill="FFFFFF"/>
        <w:rPr>
          <w:rFonts w:ascii="宋体" w:hAnsi="宋体" w:eastAsia="宋体" w:cs="宋体"/>
          <w:b w:val="0"/>
          <w:bCs w:val="0"/>
          <w:color w:val="333399"/>
          <w:kern w:val="0"/>
          <w:sz w:val="21"/>
          <w:szCs w:val="21"/>
          <w:u w:val="none" w:color="333399"/>
        </w:rPr>
      </w:pPr>
      <w:r>
        <w:rPr>
          <w:rFonts w:hint="eastAsia" w:eastAsia="黑体"/>
          <w:b w:val="0"/>
          <w:bCs w:val="0"/>
          <w:color w:val="FF0000"/>
          <w:kern w:val="0"/>
          <w:sz w:val="21"/>
          <w:szCs w:val="21"/>
          <w:u w:val="none" w:color="FF0000"/>
          <w:lang w:val="zh-TW" w:eastAsia="zh-TW"/>
        </w:rPr>
        <w:t>执行与满足标准：</w:t>
      </w:r>
      <w:r>
        <w:rPr>
          <w:rFonts w:hint="eastAsia" w:eastAsia="宋体"/>
          <w:b w:val="0"/>
          <w:bCs w:val="0"/>
          <w:color w:val="333399"/>
          <w:kern w:val="0"/>
          <w:sz w:val="21"/>
          <w:szCs w:val="21"/>
          <w:u w:val="none" w:color="333399"/>
          <w:lang w:val="zh-TW" w:eastAsia="zh-TW"/>
        </w:rPr>
        <w:t xml:space="preserve">适用于制药、医学及生物科学技术要求 </w:t>
      </w:r>
      <w:r>
        <w:rPr>
          <w:rFonts w:ascii="宋体"/>
          <w:b w:val="0"/>
          <w:bCs w:val="0"/>
          <w:color w:val="333399"/>
          <w:kern w:val="0"/>
          <w:sz w:val="21"/>
          <w:szCs w:val="21"/>
          <w:u w:val="none" w:color="333399"/>
          <w:lang w:val="en-US"/>
        </w:rPr>
        <w:t>,</w:t>
      </w:r>
      <w:r>
        <w:rPr>
          <w:rFonts w:hint="eastAsia" w:eastAsia="宋体"/>
          <w:b w:val="0"/>
          <w:bCs w:val="0"/>
          <w:color w:val="333399"/>
          <w:kern w:val="0"/>
          <w:sz w:val="21"/>
          <w:szCs w:val="21"/>
          <w:u w:val="none" w:color="333399"/>
          <w:lang w:val="zh-TW" w:eastAsia="zh-TW"/>
        </w:rPr>
        <w:t>符合</w:t>
      </w:r>
      <w:r>
        <w:rPr>
          <w:rFonts w:ascii="宋体"/>
          <w:b w:val="0"/>
          <w:bCs w:val="0"/>
          <w:color w:val="333399"/>
          <w:kern w:val="0"/>
          <w:sz w:val="21"/>
          <w:szCs w:val="21"/>
          <w:u w:val="none" w:color="333399"/>
          <w:lang w:val="en-US"/>
        </w:rPr>
        <w:t>ICH</w:t>
      </w:r>
      <w:r>
        <w:rPr>
          <w:rFonts w:hint="eastAsia" w:eastAsia="宋体"/>
          <w:b w:val="0"/>
          <w:bCs w:val="0"/>
          <w:color w:val="333399"/>
          <w:kern w:val="0"/>
          <w:sz w:val="21"/>
          <w:szCs w:val="21"/>
          <w:u w:val="none" w:color="333399"/>
          <w:lang w:val="zh-TW" w:eastAsia="zh-TW"/>
        </w:rPr>
        <w:t>，</w:t>
      </w:r>
      <w:r>
        <w:rPr>
          <w:rFonts w:ascii="宋体"/>
          <w:b w:val="0"/>
          <w:bCs w:val="0"/>
          <w:color w:val="333399"/>
          <w:kern w:val="0"/>
          <w:sz w:val="21"/>
          <w:szCs w:val="21"/>
          <w:u w:val="none" w:color="333399"/>
          <w:lang w:val="en-US"/>
        </w:rPr>
        <w:t>FDA</w:t>
      </w:r>
      <w:r>
        <w:rPr>
          <w:rFonts w:hint="eastAsia" w:eastAsia="宋体"/>
          <w:b w:val="0"/>
          <w:bCs w:val="0"/>
          <w:color w:val="333399"/>
          <w:kern w:val="0"/>
          <w:sz w:val="21"/>
          <w:szCs w:val="21"/>
          <w:u w:val="none" w:color="333399"/>
          <w:lang w:val="zh-TW" w:eastAsia="zh-TW"/>
        </w:rPr>
        <w:t>和现行药典相关要求。满足</w:t>
      </w:r>
      <w:r>
        <w:rPr>
          <w:rFonts w:ascii="宋体"/>
          <w:b w:val="0"/>
          <w:bCs w:val="0"/>
          <w:color w:val="333399"/>
          <w:kern w:val="0"/>
          <w:sz w:val="21"/>
          <w:szCs w:val="21"/>
          <w:u w:val="none" w:color="333399"/>
          <w:lang w:val="en-US"/>
        </w:rPr>
        <w:t>GMP</w:t>
      </w:r>
      <w:r>
        <w:rPr>
          <w:rFonts w:hint="eastAsia" w:eastAsia="宋体"/>
          <w:b w:val="0"/>
          <w:bCs w:val="0"/>
          <w:color w:val="333399"/>
          <w:kern w:val="0"/>
          <w:sz w:val="21"/>
          <w:szCs w:val="21"/>
          <w:u w:val="none" w:color="333399"/>
          <w:lang w:val="zh-TW" w:eastAsia="zh-TW"/>
        </w:rPr>
        <w:t>原则要求的</w:t>
      </w:r>
      <w:r>
        <w:rPr>
          <w:rFonts w:ascii="宋体"/>
          <w:b w:val="0"/>
          <w:bCs w:val="0"/>
          <w:color w:val="333399"/>
          <w:kern w:val="0"/>
          <w:sz w:val="21"/>
          <w:szCs w:val="21"/>
          <w:u w:val="none" w:color="333399"/>
          <w:lang w:val="en-US"/>
        </w:rPr>
        <w:t>25</w:t>
      </w:r>
      <w:r>
        <w:rPr>
          <w:rFonts w:hint="default" w:hAnsi="宋体"/>
          <w:b w:val="0"/>
          <w:bCs w:val="0"/>
          <w:color w:val="333399"/>
          <w:kern w:val="0"/>
          <w:sz w:val="21"/>
          <w:szCs w:val="21"/>
          <w:u w:val="none" w:color="333399"/>
          <w:lang w:val="en-US"/>
        </w:rPr>
        <w:t>℃</w:t>
      </w:r>
      <w:r>
        <w:rPr>
          <w:rFonts w:ascii="宋体"/>
          <w:b w:val="0"/>
          <w:bCs w:val="0"/>
          <w:color w:val="333399"/>
          <w:kern w:val="0"/>
          <w:sz w:val="21"/>
          <w:szCs w:val="21"/>
          <w:u w:val="none" w:color="333399"/>
          <w:lang w:val="en-US"/>
        </w:rPr>
        <w:t>69%</w:t>
      </w:r>
      <w:r>
        <w:rPr>
          <w:rFonts w:hint="eastAsia" w:eastAsia="宋体"/>
          <w:b w:val="0"/>
          <w:bCs w:val="0"/>
          <w:color w:val="333399"/>
          <w:kern w:val="0"/>
          <w:sz w:val="21"/>
          <w:szCs w:val="21"/>
          <w:u w:val="none" w:color="333399"/>
          <w:lang w:val="zh-TW" w:eastAsia="zh-TW"/>
        </w:rPr>
        <w:t>长期稳定性试验要求</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Отвечает техническим требованиям изготовления лекарственных средств</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медицин</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бионауки</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в</w:t>
      </w:r>
      <w:r>
        <w:rPr>
          <w:rFonts w:ascii="Arial"/>
          <w:color w:val="605B5B"/>
          <w:u w:val="none" w:color="605B5B"/>
          <w:shd w:val="clear" w:color="auto" w:fill="FFFFFF"/>
          <w:lang w:val="en-US"/>
        </w:rPr>
        <w:t xml:space="preserve"> </w:t>
      </w:r>
      <w:r>
        <w:rPr>
          <w:rFonts w:hint="default" w:hAnsi="Verdana"/>
          <w:color w:val="000000"/>
          <w:kern w:val="0"/>
          <w:sz w:val="20"/>
          <w:szCs w:val="20"/>
          <w:u w:val="none" w:color="000000"/>
          <w:lang/>
        </w:rPr>
        <w:t>соответствии с принципами</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ссылаясь на новой государственной фармакопеи по испытанию на стойкость лекарственных средств</w:t>
      </w:r>
      <w:r>
        <w:rPr>
          <w:rFonts w:ascii="Verdana"/>
          <w:color w:val="000000"/>
          <w:kern w:val="0"/>
          <w:sz w:val="20"/>
          <w:szCs w:val="20"/>
          <w:u w:val="none" w:color="000000"/>
          <w:lang/>
        </w:rPr>
        <w:t>.</w:t>
      </w:r>
    </w:p>
    <w:p>
      <w:pPr>
        <w:pStyle w:val="7"/>
        <w:widowControl/>
        <w:jc w:val="left"/>
        <w:rPr>
          <w:rFonts w:ascii="Verdana" w:hAnsi="Verdana" w:eastAsia="Verdana" w:cs="Verdana"/>
          <w:color w:val="000000"/>
          <w:kern w:val="0"/>
          <w:sz w:val="20"/>
          <w:szCs w:val="20"/>
          <w:u w:val="none" w:color="000000"/>
          <w:lang/>
        </w:rPr>
      </w:pPr>
    </w:p>
    <w:p>
      <w:pPr>
        <w:pStyle w:val="7"/>
        <w:rPr>
          <w:rFonts w:ascii="宋体" w:hAnsi="宋体" w:eastAsia="宋体" w:cs="宋体"/>
          <w:color w:val="333399"/>
          <w:kern w:val="0"/>
          <w:u w:val="none" w:color="333399"/>
        </w:rPr>
      </w:pPr>
      <w:r>
        <w:rPr>
          <w:rFonts w:hint="eastAsia" w:eastAsia="宋体"/>
          <w:color w:val="FF0000"/>
          <w:kern w:val="0"/>
          <w:u w:val="none" w:color="FF0000"/>
          <w:lang w:val="zh-TW" w:eastAsia="zh-TW"/>
        </w:rPr>
        <w:t>用途：</w:t>
      </w:r>
      <w:r>
        <w:rPr>
          <w:rFonts w:hint="eastAsia" w:eastAsia="宋体"/>
          <w:color w:val="333399"/>
          <w:kern w:val="0"/>
          <w:u w:val="none" w:color="333399"/>
          <w:lang w:val="zh-TW" w:eastAsia="zh-TW"/>
        </w:rPr>
        <w:t>专用于制药企业稳定性考察试验，以确定药品有效期。</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Предназначена для испытания стабильности</w:t>
      </w:r>
      <w:r>
        <w:rPr>
          <w:rFonts w:ascii="Verdana"/>
          <w:color w:val="000000"/>
          <w:kern w:val="0"/>
          <w:sz w:val="20"/>
          <w:szCs w:val="20"/>
          <w:u w:val="none" w:color="000000"/>
          <w:lang w:val="en-US"/>
        </w:rPr>
        <w:t xml:space="preserve"> </w:t>
      </w:r>
      <w:r>
        <w:rPr>
          <w:rFonts w:hint="default" w:hAnsi="Verdana"/>
          <w:color w:val="000000"/>
          <w:kern w:val="0"/>
          <w:sz w:val="20"/>
          <w:szCs w:val="20"/>
          <w:u w:val="none" w:color="000000"/>
          <w:lang/>
        </w:rPr>
        <w:t xml:space="preserve">и определения срока действия лекарственных препаратов </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Предназначена для испытания стабильности и определения срока действия лекарственных препаратов </w:t>
      </w:r>
      <w:r>
        <w:rPr>
          <w:rFonts w:ascii="Verdana"/>
          <w:color w:val="000000"/>
          <w:kern w:val="0"/>
          <w:sz w:val="20"/>
          <w:szCs w:val="20"/>
          <w:u w:val="none" w:color="000000"/>
          <w:lang/>
        </w:rPr>
        <w:t>&lt;br&gt;</w:t>
      </w:r>
    </w:p>
    <w:p>
      <w:pPr>
        <w:pStyle w:val="7"/>
        <w:widowControl/>
        <w:jc w:val="left"/>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Отвечает техническим требованиям изготовления лекарственных средств</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медицин</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бионауки</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в соответствии с принципами</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ссылаясь на новой государственной фармакопеи по испытанию на стойкость лекарственных средств</w:t>
      </w:r>
      <w:r>
        <w:rPr>
          <w:rFonts w:ascii="Verdana"/>
          <w:color w:val="000000"/>
          <w:kern w:val="0"/>
          <w:sz w:val="20"/>
          <w:szCs w:val="20"/>
          <w:u w:val="none" w:color="000000"/>
          <w:lang/>
        </w:rPr>
        <w:t>.&lt;br&gt;</w:t>
      </w:r>
    </w:p>
    <w:p>
      <w:pPr>
        <w:pStyle w:val="7"/>
        <w:widowControl/>
        <w:jc w:val="left"/>
        <w:rPr>
          <w:rFonts w:ascii="Verdana" w:hAnsi="Verdana" w:eastAsia="Verdana" w:cs="Verdana"/>
          <w:color w:val="000000"/>
          <w:kern w:val="0"/>
          <w:sz w:val="20"/>
          <w:szCs w:val="20"/>
          <w:u w:val="none" w:color="000000"/>
          <w:shd w:val="clear" w:color="auto" w:fill="FFFF00"/>
          <w:lang/>
        </w:rPr>
      </w:pPr>
    </w:p>
    <w:p>
      <w:pPr>
        <w:pStyle w:val="7"/>
        <w:rPr>
          <w:rFonts w:ascii="Arial" w:hAnsi="Arial" w:eastAsia="Arial" w:cs="Arial"/>
          <w:color w:val="000000"/>
          <w:sz w:val="19"/>
          <w:szCs w:val="19"/>
          <w:u w:val="none" w:color="000000"/>
          <w:shd w:val="clear" w:color="auto" w:fill="FFFFFF"/>
        </w:rPr>
      </w:pPr>
    </w:p>
    <w:p>
      <w:pPr>
        <w:pStyle w:val="7"/>
        <w:rPr>
          <w:rFonts w:ascii="宋体" w:hAnsi="宋体" w:eastAsia="宋体" w:cs="宋体"/>
          <w:color w:val="FF0000"/>
          <w:kern w:val="0"/>
          <w:u w:val="none" w:color="FF0000"/>
        </w:rPr>
      </w:pPr>
      <w:r>
        <w:rPr>
          <w:rFonts w:hint="eastAsia" w:eastAsia="黑体"/>
          <w:color w:val="FF0000"/>
          <w:kern w:val="0"/>
          <w:u w:val="none" w:color="FF0000"/>
          <w:lang w:val="zh-TW" w:eastAsia="zh-TW"/>
        </w:rPr>
        <w:t>特点：</w:t>
      </w:r>
    </w:p>
    <w:p>
      <w:pPr>
        <w:pStyle w:val="10"/>
        <w:shd w:val="clear" w:color="auto" w:fill="FFFFFF"/>
        <w:spacing w:line="240" w:lineRule="exact"/>
        <w:rPr>
          <w:rFonts w:ascii="宋体" w:hAnsi="宋体" w:eastAsia="宋体" w:cs="宋体"/>
          <w:b w:val="0"/>
          <w:bCs w:val="0"/>
          <w:color w:val="333399"/>
          <w:kern w:val="0"/>
          <w:sz w:val="21"/>
          <w:szCs w:val="21"/>
          <w:u w:val="none" w:color="333399"/>
        </w:rPr>
      </w:pPr>
      <w:r>
        <w:rPr>
          <w:rFonts w:hint="default" w:hAnsi="宋体"/>
          <w:b w:val="0"/>
          <w:bCs w:val="0"/>
          <w:color w:val="333399"/>
          <w:kern w:val="0"/>
          <w:sz w:val="21"/>
          <w:szCs w:val="21"/>
          <w:u w:val="none" w:color="333399"/>
          <w:lang w:val="en-US"/>
        </w:rPr>
        <w:t>·</w:t>
      </w:r>
      <w:r>
        <w:rPr>
          <w:rFonts w:hint="eastAsia" w:eastAsia="宋体"/>
          <w:b w:val="0"/>
          <w:bCs w:val="0"/>
          <w:color w:val="333399"/>
          <w:kern w:val="0"/>
          <w:sz w:val="21"/>
          <w:szCs w:val="21"/>
          <w:u w:val="none" w:color="333399"/>
          <w:lang w:val="zh-TW" w:eastAsia="zh-TW"/>
        </w:rPr>
        <w:t>同行产品运行功耗最低，</w:t>
      </w:r>
      <w:r>
        <w:rPr>
          <w:rFonts w:hint="eastAsia" w:eastAsia="宋体"/>
          <w:b w:val="0"/>
          <w:bCs w:val="0"/>
          <w:color w:val="FF0000"/>
          <w:kern w:val="0"/>
          <w:sz w:val="21"/>
          <w:szCs w:val="21"/>
          <w:u w:val="none" w:color="FF0000"/>
          <w:lang w:val="zh-TW" w:eastAsia="zh-TW"/>
        </w:rPr>
        <w:t>有单箱</w:t>
      </w:r>
      <w:r>
        <w:rPr>
          <w:rFonts w:ascii="宋体"/>
          <w:b w:val="0"/>
          <w:bCs w:val="0"/>
          <w:color w:val="FF0000"/>
          <w:kern w:val="0"/>
          <w:sz w:val="21"/>
          <w:szCs w:val="21"/>
          <w:u w:val="none" w:color="FF0000"/>
          <w:lang w:val="en-US"/>
        </w:rPr>
        <w:t>,</w:t>
      </w:r>
      <w:r>
        <w:rPr>
          <w:rFonts w:hint="eastAsia" w:eastAsia="宋体"/>
          <w:b w:val="0"/>
          <w:bCs w:val="0"/>
          <w:color w:val="FF0000"/>
          <w:kern w:val="0"/>
          <w:sz w:val="21"/>
          <w:szCs w:val="21"/>
          <w:u w:val="none" w:color="FF0000"/>
          <w:lang w:val="zh-TW" w:eastAsia="zh-TW"/>
        </w:rPr>
        <w:t>两箱</w:t>
      </w:r>
      <w:r>
        <w:rPr>
          <w:rFonts w:ascii="宋体"/>
          <w:b w:val="0"/>
          <w:bCs w:val="0"/>
          <w:color w:val="FF0000"/>
          <w:kern w:val="0"/>
          <w:sz w:val="21"/>
          <w:szCs w:val="21"/>
          <w:u w:val="none" w:color="FF0000"/>
          <w:lang w:val="en-US"/>
        </w:rPr>
        <w:t>,</w:t>
      </w:r>
      <w:r>
        <w:rPr>
          <w:rFonts w:hint="eastAsia" w:eastAsia="宋体"/>
          <w:b w:val="0"/>
          <w:bCs w:val="0"/>
          <w:color w:val="FF0000"/>
          <w:kern w:val="0"/>
          <w:sz w:val="21"/>
          <w:szCs w:val="21"/>
          <w:u w:val="none" w:color="FF0000"/>
          <w:lang w:val="zh-TW" w:eastAsia="zh-TW"/>
        </w:rPr>
        <w:t>三箱以及多箱选择</w:t>
      </w:r>
      <w:r>
        <w:rPr>
          <w:rFonts w:ascii="宋体"/>
          <w:b w:val="0"/>
          <w:bCs w:val="0"/>
          <w:color w:val="333399"/>
          <w:kern w:val="0"/>
          <w:sz w:val="21"/>
          <w:szCs w:val="21"/>
          <w:u w:val="none" w:color="333399"/>
          <w:lang w:val="en-US"/>
        </w:rPr>
        <w:t>,</w:t>
      </w:r>
      <w:r>
        <w:rPr>
          <w:rFonts w:hint="eastAsia" w:eastAsia="宋体"/>
          <w:b w:val="0"/>
          <w:bCs w:val="0"/>
          <w:color w:val="333399"/>
          <w:kern w:val="0"/>
          <w:sz w:val="21"/>
          <w:szCs w:val="21"/>
          <w:u w:val="none" w:color="333399"/>
          <w:lang w:val="zh-TW" w:eastAsia="zh-TW"/>
        </w:rPr>
        <w:t>可节省大量用电费用。</w:t>
      </w:r>
    </w:p>
    <w:p>
      <w:pPr>
        <w:pStyle w:val="10"/>
        <w:shd w:val="clear" w:color="auto" w:fill="FFFFFF"/>
        <w:spacing w:line="240" w:lineRule="exact"/>
        <w:rPr>
          <w:rFonts w:ascii="宋体" w:hAnsi="宋体" w:eastAsia="宋体" w:cs="宋体"/>
          <w:b w:val="0"/>
          <w:bCs w:val="0"/>
          <w:color w:val="333399"/>
          <w:kern w:val="0"/>
          <w:sz w:val="21"/>
          <w:szCs w:val="21"/>
          <w:u w:val="none" w:color="333399"/>
        </w:rPr>
      </w:pPr>
      <w:r>
        <w:rPr>
          <w:rFonts w:hint="default" w:hAnsi="宋体"/>
          <w:b w:val="0"/>
          <w:bCs w:val="0"/>
          <w:color w:val="333399"/>
          <w:kern w:val="0"/>
          <w:sz w:val="21"/>
          <w:szCs w:val="21"/>
          <w:u w:val="none" w:color="333399"/>
          <w:lang w:val="en-US"/>
        </w:rPr>
        <w:t>·</w:t>
      </w:r>
      <w:r>
        <w:rPr>
          <w:rFonts w:hint="eastAsia" w:eastAsia="宋体"/>
          <w:b w:val="0"/>
          <w:bCs w:val="0"/>
          <w:color w:val="333399"/>
          <w:kern w:val="0"/>
          <w:sz w:val="21"/>
          <w:szCs w:val="21"/>
          <w:u w:val="none" w:color="333399"/>
          <w:lang w:val="zh-TW" w:eastAsia="zh-TW"/>
        </w:rPr>
        <w:t xml:space="preserve">保证长期稳定运转的特殊设计 </w:t>
      </w:r>
    </w:p>
    <w:p>
      <w:pPr>
        <w:pStyle w:val="7"/>
        <w:rPr>
          <w:rFonts w:ascii="宋体" w:hAnsi="宋体" w:eastAsia="宋体" w:cs="宋体"/>
          <w:color w:val="333399"/>
          <w:kern w:val="0"/>
          <w:u w:val="none" w:color="333399"/>
          <w:lang w:val="en-US"/>
        </w:rPr>
      </w:pPr>
      <w:r>
        <w:rPr>
          <w:rFonts w:hint="default" w:hAnsi="宋体"/>
          <w:lang w:val="en-US"/>
        </w:rPr>
        <w:t>·</w:t>
      </w:r>
      <w:r>
        <w:rPr>
          <w:rFonts w:ascii="宋体"/>
          <w:color w:val="333399"/>
          <w:kern w:val="0"/>
          <w:u w:val="none" w:color="333399"/>
          <w:lang w:val="en-US"/>
        </w:rPr>
        <w:t>3Q Report</w:t>
      </w:r>
      <w:r>
        <w:rPr>
          <w:rFonts w:hint="eastAsia" w:eastAsia="宋体"/>
          <w:color w:val="333399"/>
          <w:kern w:val="0"/>
          <w:u w:val="none" w:color="333399"/>
          <w:lang w:val="zh-TW" w:eastAsia="zh-TW"/>
        </w:rPr>
        <w:t>，提供設備安裝操作的</w:t>
      </w:r>
      <w:r>
        <w:rPr>
          <w:rFonts w:ascii="宋体"/>
          <w:color w:val="333399"/>
          <w:kern w:val="0"/>
          <w:u w:val="none" w:color="333399"/>
          <w:lang w:val="en-US"/>
        </w:rPr>
        <w:t>3Q</w:t>
      </w:r>
      <w:r>
        <w:rPr>
          <w:rFonts w:hint="eastAsia" w:eastAsia="宋体"/>
          <w:color w:val="333399"/>
          <w:kern w:val="0"/>
          <w:u w:val="none" w:color="333399"/>
          <w:lang w:val="zh-TW" w:eastAsia="zh-TW"/>
        </w:rPr>
        <w:t>報告</w:t>
      </w:r>
      <w:r>
        <w:rPr>
          <w:rFonts w:ascii="宋体"/>
          <w:color w:val="333399"/>
          <w:kern w:val="0"/>
          <w:u w:val="none" w:color="333399"/>
          <w:lang w:val="en-US"/>
        </w:rPr>
        <w:t>(</w:t>
      </w:r>
      <w:r>
        <w:rPr>
          <w:rFonts w:hint="eastAsia" w:eastAsia="宋体"/>
          <w:color w:val="333399"/>
          <w:kern w:val="0"/>
          <w:u w:val="none" w:color="333399"/>
          <w:lang w:val="zh-TW" w:eastAsia="zh-TW"/>
        </w:rPr>
        <w:t>設備符合準則的驗收標準說明</w:t>
      </w:r>
      <w:r>
        <w:rPr>
          <w:rFonts w:ascii="宋体"/>
          <w:color w:val="333399"/>
          <w:kern w:val="0"/>
          <w:u w:val="none" w:color="333399"/>
          <w:lang w:val="en-US"/>
        </w:rPr>
        <w:t>)</w:t>
      </w:r>
      <w:r>
        <w:rPr>
          <w:rFonts w:hint="eastAsia" w:eastAsia="宋体"/>
          <w:color w:val="333399"/>
          <w:kern w:val="0"/>
          <w:u w:val="none" w:color="333399"/>
          <w:lang w:val="zh-TW" w:eastAsia="zh-TW"/>
        </w:rPr>
        <w:t>：</w:t>
      </w:r>
      <w:r>
        <w:rPr>
          <w:rFonts w:ascii="宋体" w:hAnsi="宋体" w:eastAsia="宋体" w:cs="宋体"/>
          <w:color w:val="333399"/>
          <w:kern w:val="0"/>
          <w:u w:val="none" w:color="333399"/>
          <w:lang w:val="zh-TW" w:eastAsia="zh-TW"/>
        </w:rPr>
        <w:br/>
      </w:r>
      <w:r>
        <w:rPr>
          <w:rFonts w:ascii="宋体"/>
          <w:color w:val="333399"/>
          <w:kern w:val="0"/>
          <w:u w:val="none" w:color="333399"/>
          <w:lang w:val="en-US"/>
        </w:rPr>
        <w:t xml:space="preserve">  IQ Installation Quality </w:t>
      </w:r>
      <w:r>
        <w:rPr>
          <w:rFonts w:hint="eastAsia" w:eastAsia="宋体"/>
          <w:color w:val="333399"/>
          <w:kern w:val="0"/>
          <w:u w:val="none" w:color="333399"/>
          <w:lang w:val="zh-TW" w:eastAsia="zh-TW"/>
        </w:rPr>
        <w:t>安裝品質</w:t>
      </w:r>
    </w:p>
    <w:p>
      <w:pPr>
        <w:pStyle w:val="7"/>
        <w:rPr>
          <w:rFonts w:ascii="宋体" w:hAnsi="宋体" w:eastAsia="宋体" w:cs="宋体"/>
          <w:color w:val="333399"/>
          <w:kern w:val="0"/>
          <w:u w:val="none" w:color="333399"/>
          <w:lang w:val="en-US"/>
        </w:rPr>
      </w:pPr>
      <w:r>
        <w:rPr>
          <w:rFonts w:ascii="宋体"/>
          <w:color w:val="333399"/>
          <w:kern w:val="0"/>
          <w:u w:val="none" w:color="333399"/>
          <w:lang w:val="en-US"/>
        </w:rPr>
        <w:t xml:space="preserve">  OQ Operation Quality </w:t>
      </w:r>
      <w:r>
        <w:rPr>
          <w:rFonts w:hint="eastAsia" w:eastAsia="宋体"/>
          <w:color w:val="333399"/>
          <w:kern w:val="0"/>
          <w:u w:val="none" w:color="333399"/>
          <w:lang w:val="zh-TW" w:eastAsia="zh-TW"/>
        </w:rPr>
        <w:t xml:space="preserve">操作品質 </w:t>
      </w:r>
    </w:p>
    <w:p>
      <w:pPr>
        <w:pStyle w:val="7"/>
        <w:rPr>
          <w:rFonts w:ascii="宋体" w:hAnsi="宋体" w:eastAsia="宋体" w:cs="宋体"/>
          <w:color w:val="333399"/>
          <w:kern w:val="0"/>
          <w:u w:val="none" w:color="333399"/>
          <w:lang w:val="en-US"/>
        </w:rPr>
      </w:pPr>
      <w:r>
        <w:rPr>
          <w:rFonts w:ascii="宋体"/>
          <w:color w:val="333399"/>
          <w:kern w:val="0"/>
          <w:u w:val="none" w:color="333399"/>
          <w:lang w:val="en-US"/>
        </w:rPr>
        <w:t xml:space="preserve">  PQ Performance Quality </w:t>
      </w:r>
      <w:r>
        <w:rPr>
          <w:rFonts w:hint="eastAsia" w:eastAsia="宋体"/>
          <w:color w:val="333399"/>
          <w:kern w:val="0"/>
          <w:u w:val="none" w:color="333399"/>
          <w:lang w:val="zh-TW" w:eastAsia="zh-TW"/>
        </w:rPr>
        <w:t>能力品質</w:t>
      </w:r>
    </w:p>
    <w:p>
      <w:pPr>
        <w:pStyle w:val="7"/>
        <w:rPr>
          <w:rFonts w:ascii="宋体" w:hAnsi="宋体" w:eastAsia="宋体" w:cs="宋体"/>
          <w:lang w:val="en-US"/>
        </w:rPr>
      </w:pPr>
      <w:r>
        <w:rPr>
          <w:rFonts w:hint="default" w:hAnsi="宋体"/>
          <w:color w:val="333399"/>
          <w:kern w:val="0"/>
          <w:u w:val="none" w:color="333399"/>
          <w:lang w:val="en-US"/>
        </w:rPr>
        <w:t>·</w:t>
      </w:r>
      <w:r>
        <w:rPr>
          <w:rFonts w:hint="default" w:hAnsi="Verdana"/>
          <w:color w:val="000000"/>
          <w:kern w:val="0"/>
          <w:sz w:val="20"/>
          <w:szCs w:val="20"/>
          <w:u w:val="none" w:color="000000"/>
          <w:lang/>
        </w:rPr>
        <w:t>Среди одинакового отрасли наши камеры имею минимальную издержку</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могут сильно экономить расходы на электроток</w:t>
      </w:r>
    </w:p>
    <w:p>
      <w:pPr>
        <w:pStyle w:val="7"/>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val="en-US"/>
        </w:rPr>
        <w:t>·</w:t>
      </w:r>
      <w:r>
        <w:rPr>
          <w:rFonts w:hint="default" w:hAnsi="Verdana"/>
          <w:color w:val="000000"/>
          <w:kern w:val="0"/>
          <w:sz w:val="20"/>
          <w:szCs w:val="20"/>
          <w:u w:val="none" w:color="000000"/>
          <w:lang/>
        </w:rPr>
        <w:t>Применяет специальное проектирование</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обеспечивающее долгосрочную и стабильную работу</w:t>
      </w:r>
    </w:p>
    <w:p>
      <w:pPr>
        <w:pStyle w:val="7"/>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val="en-US"/>
        </w:rPr>
        <w:t>·</w:t>
      </w:r>
      <w:r>
        <w:rPr>
          <w:rFonts w:hint="default" w:hAnsi="Verdana"/>
          <w:color w:val="000000"/>
          <w:kern w:val="0"/>
          <w:sz w:val="20"/>
          <w:szCs w:val="20"/>
          <w:u w:val="none" w:color="000000"/>
          <w:lang/>
        </w:rPr>
        <w:t xml:space="preserve">Доклад </w:t>
      </w:r>
      <w:r>
        <w:rPr>
          <w:rFonts w:ascii="Verdana"/>
          <w:color w:val="000000"/>
          <w:kern w:val="0"/>
          <w:sz w:val="20"/>
          <w:szCs w:val="20"/>
          <w:u w:val="none" w:color="000000"/>
          <w:lang/>
        </w:rPr>
        <w:t>3</w:t>
      </w:r>
      <w:r>
        <w:rPr>
          <w:rFonts w:ascii="Verdana"/>
          <w:color w:val="000000"/>
          <w:kern w:val="0"/>
          <w:sz w:val="20"/>
          <w:szCs w:val="20"/>
          <w:u w:val="none" w:color="000000"/>
          <w:lang w:val="en-US"/>
        </w:rPr>
        <w:t>Q</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 xml:space="preserve">представляем доклад </w:t>
      </w:r>
      <w:r>
        <w:rPr>
          <w:rFonts w:ascii="Verdana"/>
          <w:color w:val="000000"/>
          <w:kern w:val="0"/>
          <w:sz w:val="20"/>
          <w:szCs w:val="20"/>
          <w:u w:val="none" w:color="000000"/>
          <w:lang/>
        </w:rPr>
        <w:t>3</w:t>
      </w:r>
      <w:r>
        <w:rPr>
          <w:rFonts w:ascii="Verdana"/>
          <w:color w:val="000000"/>
          <w:kern w:val="0"/>
          <w:sz w:val="20"/>
          <w:szCs w:val="20"/>
          <w:u w:val="none" w:color="000000"/>
          <w:lang w:val="en-US"/>
        </w:rPr>
        <w:t xml:space="preserve">Q </w:t>
      </w:r>
      <w:r>
        <w:rPr>
          <w:rFonts w:hint="default" w:hAnsi="Verdana"/>
          <w:color w:val="000000"/>
          <w:kern w:val="0"/>
          <w:sz w:val="20"/>
          <w:szCs w:val="20"/>
          <w:u w:val="none" w:color="000000"/>
          <w:lang/>
        </w:rPr>
        <w:t xml:space="preserve">на монтажу и </w:t>
      </w:r>
      <w:r>
        <w:rPr>
          <w:rFonts w:hint="default" w:hAnsi="Arial"/>
          <w:color w:val="009999"/>
          <w:u w:val="none" w:color="009999"/>
          <w:lang w:val="en-US"/>
        </w:rPr>
        <w:t>эксплуатаци</w:t>
      </w:r>
      <w:r>
        <w:rPr>
          <w:rFonts w:hint="default" w:hAnsi="Arial"/>
          <w:color w:val="009999"/>
          <w:u w:val="none" w:color="009999"/>
          <w:lang/>
        </w:rPr>
        <w:t xml:space="preserve">ю оборудований </w:t>
      </w:r>
      <w:r>
        <w:rPr>
          <w:rFonts w:ascii="Verdana"/>
          <w:color w:val="000000"/>
          <w:kern w:val="0"/>
          <w:sz w:val="20"/>
          <w:szCs w:val="20"/>
          <w:u w:val="none" w:color="000000"/>
          <w:lang/>
        </w:rPr>
        <w:t>(</w:t>
      </w:r>
      <w:r>
        <w:rPr>
          <w:rFonts w:hint="default" w:hAnsi="Verdana"/>
          <w:color w:val="000000"/>
          <w:kern w:val="0"/>
          <w:sz w:val="20"/>
          <w:szCs w:val="20"/>
          <w:u w:val="none" w:color="000000"/>
          <w:lang/>
        </w:rPr>
        <w:t>Пояснение по тому</w:t>
      </w:r>
      <w:r>
        <w:rPr>
          <w:rFonts w:ascii="Verdana"/>
          <w:color w:val="000000"/>
          <w:kern w:val="0"/>
          <w:sz w:val="20"/>
          <w:szCs w:val="20"/>
          <w:u w:val="none" w:color="000000"/>
          <w:lang/>
        </w:rPr>
        <w:t xml:space="preserve">, </w:t>
      </w:r>
      <w:r>
        <w:rPr>
          <w:rFonts w:hint="default" w:hAnsi="Verdana"/>
          <w:color w:val="000000"/>
          <w:kern w:val="0"/>
          <w:sz w:val="20"/>
          <w:szCs w:val="20"/>
          <w:u w:val="none" w:color="000000"/>
          <w:lang/>
        </w:rPr>
        <w:t>что оборудования соответстует правилам приемки</w:t>
      </w:r>
      <w:r>
        <w:rPr>
          <w:rFonts w:ascii="Verdana"/>
          <w:color w:val="000000"/>
          <w:kern w:val="0"/>
          <w:sz w:val="20"/>
          <w:szCs w:val="20"/>
          <w:u w:val="none" w:color="000000"/>
          <w:lang/>
        </w:rPr>
        <w:t>)</w:t>
      </w:r>
    </w:p>
    <w:p>
      <w:pPr>
        <w:pStyle w:val="7"/>
        <w:rPr>
          <w:rFonts w:ascii="Verdana" w:hAnsi="Verdana" w:eastAsia="Verdana" w:cs="Verdana"/>
          <w:color w:val="000000"/>
          <w:kern w:val="0"/>
          <w:sz w:val="20"/>
          <w:szCs w:val="20"/>
          <w:u w:val="none" w:color="000000"/>
        </w:rPr>
      </w:pPr>
      <w:r>
        <w:rPr>
          <w:rFonts w:hint="default" w:hAnsi="Verdana"/>
          <w:color w:val="000000"/>
          <w:kern w:val="0"/>
          <w:sz w:val="20"/>
          <w:szCs w:val="20"/>
          <w:u w:val="none" w:color="000000"/>
          <w:lang/>
        </w:rPr>
        <w:t xml:space="preserve">Качество монтажа </w:t>
      </w:r>
      <w:r>
        <w:rPr>
          <w:rFonts w:ascii="Verdana"/>
          <w:color w:val="000000"/>
          <w:kern w:val="0"/>
          <w:sz w:val="20"/>
          <w:szCs w:val="20"/>
          <w:u w:val="none" w:color="000000"/>
          <w:lang w:val="en-US"/>
        </w:rPr>
        <w:t>IQ</w:t>
      </w:r>
    </w:p>
    <w:p>
      <w:pPr>
        <w:pStyle w:val="7"/>
        <w:rPr>
          <w:rFonts w:ascii="Verdana" w:hAnsi="Verdana" w:eastAsia="Verdana" w:cs="Verdana"/>
          <w:color w:val="000000"/>
          <w:kern w:val="0"/>
          <w:sz w:val="20"/>
          <w:szCs w:val="20"/>
          <w:u w:val="none" w:color="000000"/>
        </w:rPr>
      </w:pPr>
      <w:r>
        <w:rPr>
          <w:rFonts w:hint="default" w:hAnsi="Verdana"/>
          <w:color w:val="000000"/>
          <w:kern w:val="0"/>
          <w:sz w:val="20"/>
          <w:szCs w:val="20"/>
          <w:u w:val="none" w:color="000000"/>
          <w:lang/>
        </w:rPr>
        <w:t>Качество эксплуатации О</w:t>
      </w:r>
      <w:r>
        <w:rPr>
          <w:rFonts w:ascii="Verdana"/>
          <w:color w:val="000000"/>
          <w:kern w:val="0"/>
          <w:sz w:val="20"/>
          <w:szCs w:val="20"/>
          <w:u w:val="none" w:color="000000"/>
          <w:lang w:val="en-US"/>
        </w:rPr>
        <w:t>Q</w:t>
      </w:r>
    </w:p>
    <w:p>
      <w:pPr>
        <w:pStyle w:val="7"/>
        <w:rPr>
          <w:rFonts w:ascii="Verdana" w:hAnsi="Verdana" w:eastAsia="Verdana" w:cs="Verdana"/>
          <w:color w:val="000000"/>
          <w:kern w:val="0"/>
          <w:sz w:val="20"/>
          <w:szCs w:val="20"/>
          <w:u w:val="none" w:color="000000"/>
          <w:lang/>
        </w:rPr>
      </w:pPr>
      <w:r>
        <w:rPr>
          <w:rFonts w:hint="default" w:hAnsi="Verdana"/>
          <w:color w:val="000000"/>
          <w:kern w:val="0"/>
          <w:sz w:val="20"/>
          <w:szCs w:val="20"/>
          <w:u w:val="none" w:color="000000"/>
          <w:lang/>
        </w:rPr>
        <w:t xml:space="preserve">Качество работы </w:t>
      </w:r>
      <w:r>
        <w:rPr>
          <w:rFonts w:ascii="Verdana"/>
          <w:color w:val="000000"/>
          <w:kern w:val="0"/>
          <w:sz w:val="20"/>
          <w:szCs w:val="20"/>
          <w:u w:val="none" w:color="000000"/>
          <w:lang w:val="en-US"/>
        </w:rPr>
        <w:t>PQ</w:t>
      </w:r>
    </w:p>
    <w:p>
      <w:pPr>
        <w:pStyle w:val="7"/>
        <w:rPr>
          <w:rFonts w:ascii="Verdana" w:hAnsi="Verdana" w:eastAsia="Verdana" w:cs="Verdana"/>
          <w:color w:val="000000"/>
          <w:kern w:val="0"/>
          <w:sz w:val="20"/>
          <w:szCs w:val="20"/>
          <w:u w:val="none" w:color="000000"/>
        </w:rPr>
      </w:pPr>
    </w:p>
    <w:p>
      <w:pPr>
        <w:pStyle w:val="7"/>
        <w:rPr>
          <w:rFonts w:ascii="宋体" w:hAnsi="宋体" w:eastAsia="宋体" w:cs="宋体"/>
          <w:color w:val="FF0000"/>
          <w:kern w:val="0"/>
          <w:u w:val="none" w:color="FF0000"/>
          <w:lang w:val="en-US"/>
        </w:rPr>
      </w:pPr>
      <w:r>
        <w:rPr>
          <w:rFonts w:hint="eastAsia" w:eastAsia="黑体"/>
          <w:color w:val="FF0000"/>
          <w:kern w:val="0"/>
          <w:u w:val="none" w:color="FF0000"/>
          <w:lang w:val="zh-TW" w:eastAsia="zh-TW"/>
        </w:rPr>
        <w:t>技术参数：</w:t>
      </w:r>
    </w:p>
    <w:p>
      <w:pPr>
        <w:pStyle w:val="7"/>
        <w:rPr>
          <w:rFonts w:ascii="宋体" w:hAnsi="宋体" w:eastAsia="宋体" w:cs="宋体"/>
          <w:color w:val="333399"/>
          <w:kern w:val="0"/>
          <w:u w:val="none" w:color="333399"/>
          <w:lang w:val="en-US"/>
        </w:rPr>
      </w:pPr>
      <w:r>
        <w:rPr>
          <w:rFonts w:hint="eastAsia" w:eastAsia="宋体"/>
          <w:color w:val="333399"/>
          <w:kern w:val="0"/>
          <w:u w:val="none" w:color="333399"/>
          <w:lang w:val="zh-TW" w:eastAsia="zh-TW"/>
        </w:rPr>
        <w:t>温度范围：</w:t>
      </w:r>
      <w:r>
        <w:rPr>
          <w:rFonts w:ascii="宋体"/>
          <w:color w:val="333399"/>
          <w:kern w:val="0"/>
          <w:u w:val="none" w:color="333399"/>
          <w:lang w:val="en-US"/>
        </w:rPr>
        <w:t>+10</w:t>
      </w:r>
      <w:r>
        <w:rPr>
          <w:rFonts w:hint="eastAsia" w:eastAsia="宋体"/>
          <w:color w:val="333399"/>
          <w:kern w:val="0"/>
          <w:u w:val="none" w:color="333399"/>
          <w:lang w:val="zh-TW" w:eastAsia="zh-TW"/>
        </w:rPr>
        <w:t>～</w:t>
      </w:r>
      <w:r>
        <w:rPr>
          <w:rFonts w:ascii="宋体"/>
          <w:color w:val="333399"/>
          <w:kern w:val="0"/>
          <w:u w:val="none" w:color="333399"/>
          <w:lang w:val="en-US"/>
        </w:rPr>
        <w:t>+75</w:t>
      </w:r>
      <w:r>
        <w:rPr>
          <w:rFonts w:hint="default" w:hAnsi="宋体"/>
          <w:color w:val="333399"/>
          <w:kern w:val="0"/>
          <w:u w:val="none" w:color="333399"/>
          <w:lang w:val="en-US"/>
        </w:rPr>
        <w:t>℃</w:t>
      </w:r>
      <w:r>
        <w:rPr>
          <w:rFonts w:ascii="宋体"/>
          <w:color w:val="333399"/>
          <w:kern w:val="0"/>
          <w:u w:val="none" w:color="333399"/>
          <w:lang w:val="en-US"/>
        </w:rPr>
        <w:t>;</w:t>
      </w:r>
    </w:p>
    <w:p>
      <w:pPr>
        <w:pStyle w:val="7"/>
        <w:rPr>
          <w:rFonts w:ascii="宋体" w:hAnsi="宋体" w:eastAsia="宋体" w:cs="宋体"/>
          <w:color w:val="333399"/>
          <w:kern w:val="0"/>
          <w:u w:val="none" w:color="333399"/>
          <w:lang w:val="en-US"/>
        </w:rPr>
      </w:pPr>
      <w:r>
        <w:rPr>
          <w:rFonts w:hint="eastAsia" w:eastAsia="宋体"/>
          <w:color w:val="333399"/>
          <w:kern w:val="0"/>
          <w:u w:val="none" w:color="333399"/>
          <w:lang w:val="zh-TW" w:eastAsia="zh-TW"/>
        </w:rPr>
        <w:t>湿度范围：</w:t>
      </w:r>
      <w:r>
        <w:rPr>
          <w:rFonts w:ascii="宋体"/>
          <w:color w:val="333399"/>
          <w:kern w:val="0"/>
          <w:u w:val="none" w:color="333399"/>
          <w:lang w:val="en-US"/>
        </w:rPr>
        <w:t>15</w:t>
      </w:r>
      <w:r>
        <w:rPr>
          <w:rFonts w:hint="eastAsia" w:eastAsia="宋体"/>
          <w:color w:val="333399"/>
          <w:kern w:val="0"/>
          <w:u w:val="none" w:color="333399"/>
          <w:lang w:val="zh-TW" w:eastAsia="zh-TW"/>
        </w:rPr>
        <w:t>～</w:t>
      </w:r>
      <w:r>
        <w:rPr>
          <w:rFonts w:ascii="宋体"/>
          <w:color w:val="333399"/>
          <w:kern w:val="0"/>
          <w:u w:val="none" w:color="333399"/>
          <w:lang w:val="en-US"/>
        </w:rPr>
        <w:t>95%</w:t>
      </w:r>
    </w:p>
    <w:p>
      <w:pPr>
        <w:pStyle w:val="7"/>
        <w:rPr>
          <w:rFonts w:ascii="宋体" w:hAnsi="宋体" w:eastAsia="宋体" w:cs="宋体"/>
          <w:color w:val="333399"/>
          <w:kern w:val="0"/>
          <w:u w:val="none" w:color="333399"/>
          <w:lang w:val="en-US"/>
        </w:rPr>
      </w:pPr>
      <w:r>
        <w:rPr>
          <w:rFonts w:hint="eastAsia" w:eastAsia="宋体"/>
          <w:color w:val="333399"/>
          <w:kern w:val="0"/>
          <w:u w:val="none" w:color="333399"/>
          <w:lang w:val="zh-TW" w:eastAsia="zh-TW"/>
        </w:rPr>
        <w:t>内尺寸：</w:t>
      </w:r>
      <w:r>
        <w:rPr>
          <w:rFonts w:ascii="宋体"/>
          <w:color w:val="333399"/>
          <w:kern w:val="0"/>
          <w:u w:val="none" w:color="333399"/>
          <w:lang w:val="en-US"/>
        </w:rPr>
        <w:t>192L</w:t>
      </w:r>
      <w:r>
        <w:rPr>
          <w:rFonts w:hint="eastAsia" w:eastAsia="宋体"/>
          <w:color w:val="333399"/>
          <w:kern w:val="0"/>
          <w:u w:val="none" w:color="333399"/>
          <w:lang w:val="zh-TW" w:eastAsia="zh-TW"/>
        </w:rPr>
        <w:t>～</w:t>
      </w:r>
      <w:r>
        <w:rPr>
          <w:rFonts w:ascii="宋体"/>
          <w:color w:val="333399"/>
          <w:kern w:val="0"/>
          <w:u w:val="none" w:color="333399"/>
          <w:lang w:val="en-US"/>
        </w:rPr>
        <w:t>401L</w:t>
      </w:r>
    </w:p>
    <w:p>
      <w:pPr>
        <w:pStyle w:val="7"/>
        <w:rPr>
          <w:rFonts w:ascii="宋体" w:hAnsi="宋体" w:eastAsia="宋体" w:cs="宋体"/>
          <w:color w:val="333399"/>
          <w:kern w:val="0"/>
          <w:u w:val="none" w:color="333399"/>
          <w:lang w:val="en-US"/>
        </w:rPr>
      </w:pPr>
    </w:p>
    <w:p>
      <w:pPr>
        <w:pStyle w:val="7"/>
        <w:rPr>
          <w:lang/>
        </w:rPr>
      </w:pPr>
      <w:r>
        <w:rPr>
          <w:rFonts w:hint="default" w:ascii="Arial Unicode MS" w:hAnsi="Times New Roman" w:eastAsia="Arial Unicode MS" w:cs="Arial Unicode MS"/>
          <w:lang/>
        </w:rPr>
        <w:t>Технические характеристики</w:t>
      </w:r>
      <w:r>
        <w:rPr>
          <w:rFonts w:hint="eastAsia" w:eastAsia="宋体"/>
          <w:lang w:val="zh-TW" w:eastAsia="zh-TW"/>
        </w:rPr>
        <w:t>：</w:t>
      </w:r>
    </w:p>
    <w:p>
      <w:pPr>
        <w:pStyle w:val="7"/>
        <w:rPr>
          <w:lang/>
        </w:rPr>
      </w:pPr>
      <w:r>
        <w:rPr>
          <w:rFonts w:hint="default" w:ascii="Arial Unicode MS" w:hAnsi="Times New Roman" w:eastAsia="Arial Unicode MS" w:cs="Arial Unicode MS"/>
          <w:lang/>
        </w:rPr>
        <w:t>Температурный диапазон</w:t>
      </w:r>
      <w:r>
        <w:rPr>
          <w:rFonts w:hint="eastAsia" w:eastAsia="宋体"/>
          <w:lang w:val="zh-TW" w:eastAsia="zh-TW"/>
        </w:rPr>
        <w:t>：</w:t>
      </w:r>
      <w:r>
        <w:rPr>
          <w:rFonts w:hint="default" w:ascii="Arial Unicode MS" w:hAnsi="Times New Roman" w:eastAsia="Arial Unicode MS" w:cs="Arial Unicode MS"/>
          <w:lang/>
        </w:rPr>
        <w:t xml:space="preserve">от </w:t>
      </w:r>
      <w:r>
        <w:rPr>
          <w:rFonts w:ascii="Times New Roman" w:hAnsi="Arial Unicode MS" w:eastAsia="Arial Unicode MS" w:cs="Arial Unicode MS"/>
          <w:lang/>
        </w:rPr>
        <w:t xml:space="preserve">+10 </w:t>
      </w:r>
      <w:r>
        <w:rPr>
          <w:rFonts w:hint="default" w:ascii="Arial Unicode MS" w:hAnsi="Times New Roman" w:eastAsia="Arial Unicode MS" w:cs="Arial Unicode MS"/>
          <w:lang/>
        </w:rPr>
        <w:t xml:space="preserve">до </w:t>
      </w:r>
      <w:r>
        <w:rPr>
          <w:rFonts w:ascii="Times New Roman" w:hAnsi="Arial Unicode MS" w:eastAsia="Arial Unicode MS" w:cs="Arial Unicode MS"/>
          <w:lang w:val="en-US"/>
        </w:rPr>
        <w:t>+75</w:t>
      </w:r>
      <w:r>
        <w:rPr>
          <w:rFonts w:hint="default" w:ascii="Arial Unicode MS" w:hAnsi="Times New Roman" w:eastAsia="Arial Unicode MS" w:cs="Arial Unicode MS"/>
          <w:lang w:val="en-US"/>
        </w:rPr>
        <w:t>℃</w:t>
      </w:r>
    </w:p>
    <w:p>
      <w:pPr>
        <w:pStyle w:val="7"/>
        <w:rPr>
          <w:lang/>
        </w:rPr>
      </w:pPr>
      <w:r>
        <w:rPr>
          <w:rFonts w:hint="default" w:ascii="Arial Unicode MS" w:hAnsi="Times New Roman" w:eastAsia="Arial Unicode MS" w:cs="Arial Unicode MS"/>
          <w:lang/>
        </w:rPr>
        <w:t>Диапазон влажности</w:t>
      </w:r>
      <w:r>
        <w:rPr>
          <w:rFonts w:hint="eastAsia" w:eastAsia="宋体"/>
          <w:lang w:val="zh-TW" w:eastAsia="zh-TW"/>
        </w:rPr>
        <w:t>：</w:t>
      </w:r>
      <w:r>
        <w:rPr>
          <w:rFonts w:ascii="Times New Roman" w:hAnsi="Arial Unicode MS" w:eastAsia="Arial Unicode MS" w:cs="Arial Unicode MS"/>
          <w:lang w:val="en-US"/>
        </w:rPr>
        <w:t>15</w:t>
      </w:r>
      <w:r>
        <w:rPr>
          <w:rFonts w:hint="eastAsia" w:eastAsia="宋体"/>
          <w:lang w:val="zh-TW" w:eastAsia="zh-TW"/>
        </w:rPr>
        <w:t>～</w:t>
      </w:r>
      <w:r>
        <w:rPr>
          <w:rFonts w:ascii="Times New Roman" w:hAnsi="Arial Unicode MS" w:eastAsia="Arial Unicode MS" w:cs="Arial Unicode MS"/>
          <w:lang w:val="en-US"/>
        </w:rPr>
        <w:t>95%</w:t>
      </w:r>
    </w:p>
    <w:p>
      <w:pPr>
        <w:pStyle w:val="7"/>
        <w:rPr>
          <w:rFonts w:ascii="宋体" w:hAnsi="宋体" w:eastAsia="宋体" w:cs="宋体"/>
          <w:color w:val="333399"/>
          <w:kern w:val="0"/>
          <w:u w:val="none" w:color="333399"/>
          <w:lang w:val="en-US"/>
        </w:rPr>
      </w:pPr>
      <w:r>
        <w:rPr>
          <w:rFonts w:hint="default" w:ascii="Arial Unicode MS" w:hAnsi="Times New Roman" w:eastAsia="Arial Unicode MS" w:cs="Arial Unicode MS"/>
          <w:lang/>
        </w:rPr>
        <w:t>Объем камеры</w:t>
      </w:r>
      <w:r>
        <w:rPr>
          <w:rFonts w:hint="eastAsia" w:eastAsia="宋体"/>
          <w:lang w:val="zh-TW" w:eastAsia="zh-TW"/>
        </w:rPr>
        <w:t>：</w:t>
      </w:r>
      <w:r>
        <w:rPr>
          <w:rFonts w:ascii="Times New Roman" w:hAnsi="Arial Unicode MS" w:eastAsia="Arial Unicode MS" w:cs="Arial Unicode MS"/>
          <w:lang w:val="en-US"/>
        </w:rPr>
        <w:t>192</w:t>
      </w:r>
      <w:r>
        <w:rPr>
          <w:rFonts w:hint="default" w:ascii="Arial Unicode MS" w:hAnsi="Times New Roman" w:eastAsia="Arial Unicode MS" w:cs="Arial Unicode MS"/>
          <w:lang/>
        </w:rPr>
        <w:t>л</w:t>
      </w:r>
      <w:r>
        <w:rPr>
          <w:rFonts w:hint="eastAsia" w:eastAsia="宋体"/>
          <w:lang w:val="zh-TW" w:eastAsia="zh-TW"/>
        </w:rPr>
        <w:t>～</w:t>
      </w:r>
      <w:r>
        <w:rPr>
          <w:rFonts w:ascii="Times New Roman" w:hAnsi="Arial Unicode MS" w:eastAsia="Arial Unicode MS" w:cs="Arial Unicode MS"/>
          <w:lang w:val="en-US"/>
        </w:rPr>
        <w:t>401</w:t>
      </w:r>
      <w:r>
        <w:rPr>
          <w:rFonts w:hint="default" w:ascii="Arial Unicode MS" w:hAnsi="Times New Roman" w:eastAsia="Arial Unicode MS" w:cs="Arial Unicode MS"/>
          <w:lang/>
        </w:rPr>
        <w:t>л</w:t>
      </w:r>
    </w:p>
    <w:p>
      <w:pPr>
        <w:pStyle w:val="7"/>
        <w:rPr>
          <w:lang/>
        </w:rPr>
      </w:pPr>
    </w:p>
    <w:p>
      <w:pPr>
        <w:pStyle w:val="7"/>
        <w:rPr>
          <w:lang/>
        </w:rPr>
      </w:pPr>
    </w:p>
    <w:p>
      <w:pPr>
        <w:pStyle w:val="7"/>
        <w:widowControl/>
        <w:shd w:val="clear" w:color="auto" w:fill="FFFFFF"/>
        <w:spacing w:before="100" w:after="100" w:line="330" w:lineRule="atLeast"/>
        <w:jc w:val="left"/>
      </w:pPr>
      <w:r>
        <w:rPr>
          <w:rFonts w:ascii="宋体" w:hAnsi="宋体" w:eastAsia="宋体" w:cs="宋体"/>
          <w:color w:val="605B5B"/>
          <w:kern w:val="0"/>
          <w:u w:val="none" w:color="605B5B"/>
        </w:rPr>
        <w:br/>
      </w:r>
      <w:r>
        <w:rPr>
          <w:rFonts w:ascii="宋体" w:hAnsi="宋体" w:eastAsia="宋体" w:cs="宋体"/>
          <w:color w:val="605B5B"/>
          <w:kern w:val="0"/>
          <w:u w:val="none" w:color="605B5B"/>
        </w:rPr>
        <w:br/>
      </w:r>
      <w:r>
        <w:rPr>
          <w:rFonts w:ascii="宋体" w:hAnsi="宋体" w:eastAsia="宋体" w:cs="宋体"/>
          <w:color w:val="605B5B"/>
          <w:kern w:val="0"/>
          <w:u w:val="none" w:color="605B5B"/>
        </w:rPr>
        <w:t> </w:t>
      </w:r>
    </w:p>
    <w:sectPr>
      <w:headerReference r:id="rId4" w:type="default"/>
      <w:footerReference r:id="rId5"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bookFoldPrinting w:val="1"/>
  <w:bookFoldPrintingSheets w:val="0"/>
  <w:displayHorizontalDrawingGridEvery w:val="1"/>
  <w:displayVerticalDrawingGridEvery w:val="1"/>
  <w:characterSpacingControl w:val="compressPunctuation"/>
  <w:noLineBreaksAfter w:lang="zh-CN" w:val="‘“(〔[{〈《「『【⦅〘〖«〝︵︷︹︻︽︿﹁﹃﹇﹙﹛﹝｢"/>
  <w:noLineBreaksBefore w:lang="zh-CN" w:val="’”)〕]}〉"/>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628E63C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numPr>
        <w:numId w:val="0"/>
      </w:numPr>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character" w:default="1" w:styleId="2">
    <w:name w:val="Default Paragraph Font"/>
    <w:uiPriority w:val="0"/>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uiPriority w:val="0"/>
    <w:rPr>
      <w:u w:val="single"/>
    </w:rPr>
  </w:style>
  <w:style w:type="paragraph" w:customStyle="1" w:styleId="5">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rPr>
  </w:style>
  <w:style w:type="paragraph" w:customStyle="1" w:styleId="6">
    <w:name w:val="Default"/>
    <w:uiPriority w:val="0"/>
    <w:pPr>
      <w:widowControl/>
      <w:shd w:val="clear" w:color="auto" w:fill="auto"/>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2"/>
      <w:szCs w:val="22"/>
      <w:u w:val="none" w:color="auto"/>
      <w:lang w:val="en-US"/>
    </w:rPr>
  </w:style>
  <w:style w:type="paragraph" w:customStyle="1" w:styleId="7">
    <w:name w:val="正文1"/>
    <w:uiPriority w:val="0"/>
    <w:pPr>
      <w:widowControl w:val="0"/>
      <w:shd w:val="clear" w:color="auto" w:fill="auto"/>
      <w:spacing w:before="0" w:after="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lang w:val="en-US"/>
    </w:rPr>
  </w:style>
  <w:style w:type="paragraph" w:customStyle="1" w:styleId="8">
    <w:name w:val="标题 21"/>
    <w:next w:val="7"/>
    <w:uiPriority w:val="0"/>
    <w:pPr>
      <w:widowControl w:val="0"/>
      <w:shd w:val="clear" w:color="auto" w:fill="auto"/>
      <w:spacing w:before="100" w:after="100" w:line="240" w:lineRule="auto"/>
      <w:ind w:left="0" w:right="0" w:firstLine="0"/>
      <w:jc w:val="left"/>
      <w:outlineLvl w:val="9"/>
    </w:pPr>
    <w:rPr>
      <w:rFonts w:hint="default" w:ascii="Arial Unicode MS" w:hAnsi="宋体" w:eastAsia="Arial Unicode MS" w:cs="Arial Unicode MS"/>
      <w:color w:val="000000"/>
      <w:spacing w:val="0"/>
      <w:w w:val="100"/>
      <w:kern w:val="0"/>
      <w:position w:val="0"/>
      <w:sz w:val="36"/>
      <w:szCs w:val="36"/>
      <w:u w:val="none" w:color="000000"/>
      <w:lang w:val="en-US"/>
    </w:rPr>
  </w:style>
  <w:style w:type="paragraph" w:customStyle="1" w:styleId="9">
    <w:name w:val="普通(网站)1"/>
    <w:uiPriority w:val="0"/>
    <w:pPr>
      <w:widowControl/>
      <w:shd w:val="clear" w:color="auto" w:fill="auto"/>
      <w:spacing w:before="100" w:after="100" w:line="240" w:lineRule="auto"/>
      <w:ind w:left="0" w:right="0" w:firstLine="0"/>
      <w:jc w:val="left"/>
      <w:outlineLvl w:val="9"/>
    </w:pPr>
    <w:rPr>
      <w:rFonts w:hint="default" w:ascii="Arial Unicode MS" w:hAnsi="宋体" w:eastAsia="Arial Unicode MS" w:cs="Arial Unicode MS"/>
      <w:color w:val="000000"/>
      <w:spacing w:val="0"/>
      <w:w w:val="100"/>
      <w:kern w:val="0"/>
      <w:position w:val="0"/>
      <w:sz w:val="24"/>
      <w:szCs w:val="24"/>
      <w:u w:val="none" w:color="000000"/>
      <w:lang w:val="en-US"/>
    </w:rPr>
  </w:style>
  <w:style w:type="paragraph" w:customStyle="1" w:styleId="10">
    <w:name w:val="标题 41"/>
    <w:next w:val="7"/>
    <w:uiPriority w:val="0"/>
    <w:pPr>
      <w:keepNext/>
      <w:keepLines/>
      <w:widowControl w:val="0"/>
      <w:shd w:val="clear" w:color="auto" w:fill="auto"/>
      <w:spacing w:before="280" w:after="290" w:line="376" w:lineRule="auto"/>
      <w:ind w:left="0" w:right="0" w:firstLine="0"/>
      <w:jc w:val="both"/>
      <w:outlineLvl w:val="3"/>
    </w:pPr>
    <w:rPr>
      <w:rFonts w:ascii="Arial" w:hAnsi="Arial" w:eastAsia="Arial" w:cs="Arial"/>
      <w:b/>
      <w:bCs/>
      <w:color w:val="000000"/>
      <w:spacing w:val="0"/>
      <w:w w:val="100"/>
      <w:kern w:val="2"/>
      <w:position w:val="0"/>
      <w:sz w:val="28"/>
      <w:szCs w:val="28"/>
      <w:u w:val="none" w:color="000000"/>
      <w:lang w:val="en-US"/>
    </w:rPr>
  </w:style>
  <w:style w:type="table" w:customStyle="1" w:styleId="11">
    <w:name w:val="Table Normal"/>
    <w:uiPriority w:val="0"/>
    <w:tblPr>
      <w:tblStyle w:val="4"/>
      <w:tblLayout w:type="fixed"/>
    </w:tblPr>
    <w:tcPr>
      <w:textDirection w:val="lrTb"/>
    </w:tcPr>
    <w:tblStylePr w:type="firstRow">
      <w:tblPr>
        <w:tblStyle w:val="4"/>
        <w:tblLayout w:type="fixed"/>
      </w:tblPr>
      <w:tcPr>
        <w:textDirection w:val="lrTb"/>
      </w:tcPr>
    </w:tblStylePr>
    <w:tblStylePr w:type="lastRow">
      <w:tblPr>
        <w:tblStyle w:val="4"/>
        <w:tblLayout w:type="fixed"/>
      </w:tblPr>
      <w:tcPr>
        <w:textDirection w:val="lrTb"/>
      </w:tcPr>
    </w:tblStylePr>
    <w:tblStylePr w:type="firstCol">
      <w:tblPr>
        <w:tblStyle w:val="4"/>
        <w:tblLayout w:type="fixed"/>
      </w:tblPr>
      <w:tcPr>
        <w:textDirection w:val="lrTb"/>
      </w:tcPr>
    </w:tblStylePr>
    <w:tblStylePr w:type="lastCol">
      <w:tblPr>
        <w:tblStyle w:val="4"/>
        <w:tblLayout w:type="fixed"/>
      </w:tblPr>
      <w:tcPr>
        <w:textDirection w:val="lrTb"/>
      </w:tcPr>
    </w:tblStylePr>
    <w:tblStylePr w:type="band1Vert">
      <w:tblPr>
        <w:tblStyle w:val="4"/>
        <w:tblLayout w:type="fixed"/>
      </w:tblPr>
      <w:tcPr>
        <w:textDirection w:val="lrTb"/>
      </w:tcPr>
    </w:tblStylePr>
    <w:tblStylePr w:type="band2Vert">
      <w:tblPr>
        <w:tblStyle w:val="4"/>
        <w:tblLayout w:type="fixed"/>
      </w:tblPr>
      <w:tcPr>
        <w:textDirection w:val="lrTb"/>
      </w:tcPr>
    </w:tblStylePr>
    <w:tblStylePr w:type="band1Horz">
      <w:tblPr>
        <w:tblStyle w:val="4"/>
        <w:tblLayout w:type="fixed"/>
      </w:tblPr>
      <w:tcPr>
        <w:textDirection w:val="lrTb"/>
      </w:tcPr>
    </w:tblStylePr>
    <w:tblStylePr w:type="band2Horz">
      <w:tblPr>
        <w:tblStyle w:val="4"/>
        <w:tblLayout w:type="fixed"/>
      </w:tblPr>
      <w:tcPr>
        <w:textDirection w:val="lrTb"/>
      </w:tcPr>
    </w:tblStylePr>
    <w:tblStylePr w:type="neCell">
      <w:tblPr>
        <w:tblStyle w:val="4"/>
        <w:tblLayout w:type="fixed"/>
      </w:tblPr>
      <w:tcPr>
        <w:textDirection w:val="lrTb"/>
      </w:tcPr>
    </w:tblStylePr>
    <w:tblStylePr w:type="nwCell">
      <w:tblPr>
        <w:tblStyle w:val="4"/>
        <w:tblLayout w:type="fixed"/>
      </w:tblPr>
      <w:tcPr>
        <w:textDirection w:val="lrTb"/>
      </w:tcPr>
    </w:tblStylePr>
    <w:tblStylePr w:type="seCell">
      <w:tblPr>
        <w:tblStyle w:val="4"/>
        <w:tblLayout w:type="fixed"/>
      </w:tblPr>
      <w:tcPr>
        <w:textDirection w:val="lrTb"/>
      </w:tcPr>
    </w:tblStylePr>
    <w:tblStylePr w:type="swCell">
      <w:tblPr>
        <w:tblStyle w:val="4"/>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2015-05-04T08:10:37Z</dcterms:created>
  <cp:lastModifiedBy>Administrator</cp:lastModifiedBy>
  <dcterms:modified xsi:type="dcterms:W3CDTF">2015-05-04T08:41:58Z</dcterms:modified>
  <dc:title>Biochemistry Incubator Series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